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D4" w:rsidRPr="00C92653" w:rsidRDefault="008072D4" w:rsidP="008072D4">
      <w:pPr>
        <w:pStyle w:val="BodyText"/>
        <w:spacing w:before="1"/>
        <w:ind w:left="235" w:right="16"/>
        <w:jc w:val="both"/>
        <w:rPr>
          <w:sz w:val="24"/>
          <w:szCs w:val="24"/>
        </w:rPr>
      </w:pPr>
      <w:r w:rsidRPr="00C92653">
        <w:rPr>
          <w:sz w:val="24"/>
          <w:szCs w:val="24"/>
        </w:rPr>
        <w:t>На основу члана 58. Закона о запосленима у аутономној покрајини и јединицама локалне  самоуправе („Службени гласник РС“, бр. 21/2016),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(„Службени гласник РС“, бр. 88/2016),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(„Службени гласник РС“, бр. 88/2016),  Општинске веће</w:t>
      </w:r>
      <w:r w:rsidRPr="00C92653">
        <w:rPr>
          <w:sz w:val="24"/>
          <w:szCs w:val="24"/>
          <w:lang w:val="sr-Cyrl-CS"/>
        </w:rPr>
        <w:t xml:space="preserve"> општине Нови Кнежевац</w:t>
      </w:r>
      <w:r w:rsidRPr="00C92653">
        <w:rPr>
          <w:sz w:val="24"/>
          <w:szCs w:val="24"/>
        </w:rPr>
        <w:t xml:space="preserve">, на предлог начелника Општинске управе општине </w:t>
      </w:r>
      <w:r w:rsidR="00C92653">
        <w:rPr>
          <w:sz w:val="24"/>
          <w:szCs w:val="24"/>
          <w:lang w:val="sr-Cyrl-CS"/>
        </w:rPr>
        <w:t xml:space="preserve">Нови Кнежевац, </w:t>
      </w:r>
      <w:r w:rsidRPr="00C92653">
        <w:rPr>
          <w:sz w:val="24"/>
          <w:szCs w:val="24"/>
        </w:rPr>
        <w:t xml:space="preserve">дана </w:t>
      </w:r>
      <w:r w:rsidR="00C92653" w:rsidRPr="00C92653">
        <w:rPr>
          <w:sz w:val="24"/>
          <w:szCs w:val="24"/>
          <w:lang w:val="sr-Cyrl-CS"/>
        </w:rPr>
        <w:t>11.12.</w:t>
      </w:r>
      <w:r w:rsidRPr="00C92653">
        <w:rPr>
          <w:sz w:val="24"/>
          <w:szCs w:val="24"/>
          <w:lang w:val="sr-Cyrl-CS"/>
        </w:rPr>
        <w:t>2018.</w:t>
      </w:r>
      <w:r w:rsidRPr="00C92653">
        <w:rPr>
          <w:sz w:val="24"/>
          <w:szCs w:val="24"/>
        </w:rPr>
        <w:t>године, усвојило је</w:t>
      </w:r>
    </w:p>
    <w:p w:rsidR="008072D4" w:rsidRPr="00C92653" w:rsidRDefault="008072D4" w:rsidP="008072D4">
      <w:pPr>
        <w:rPr>
          <w:rFonts w:ascii="Times New Roman" w:hAnsi="Times New Roman" w:cs="Times New Roman"/>
          <w:sz w:val="24"/>
          <w:szCs w:val="24"/>
        </w:rPr>
      </w:pPr>
    </w:p>
    <w:p w:rsidR="008072D4" w:rsidRPr="00C92653" w:rsidRDefault="008072D4" w:rsidP="00807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653">
        <w:rPr>
          <w:rFonts w:ascii="Times New Roman" w:hAnsi="Times New Roman" w:cs="Times New Roman"/>
          <w:b/>
          <w:sz w:val="24"/>
          <w:szCs w:val="24"/>
          <w:lang w:val="sr-Cyrl-CS"/>
        </w:rPr>
        <w:t>П Р А В И Л Н И К</w:t>
      </w:r>
    </w:p>
    <w:p w:rsidR="008072D4" w:rsidRPr="00C92653" w:rsidRDefault="008072D4" w:rsidP="00E8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653">
        <w:rPr>
          <w:rFonts w:ascii="Times New Roman" w:hAnsi="Times New Roman" w:cs="Times New Roman"/>
          <w:b/>
          <w:sz w:val="24"/>
          <w:szCs w:val="24"/>
        </w:rPr>
        <w:t xml:space="preserve">O ИЗМЕНАМА И ДОПУНАМА ПРАВИЛНИКА </w:t>
      </w:r>
      <w:r w:rsidRPr="00C92653">
        <w:rPr>
          <w:rFonts w:ascii="Times New Roman" w:hAnsi="Times New Roman" w:cs="Times New Roman"/>
          <w:b/>
          <w:sz w:val="24"/>
          <w:szCs w:val="24"/>
          <w:lang w:val="sr-Cyrl-CS"/>
        </w:rPr>
        <w:t>О ОРГАНИЗАЦИЈИ И СИСТЕМАТИЗАЦИЈИ РАДНИХ  МЕСТА У ОПШТИНСКОЈ УПРАВИ НОВИ КНЕЖЕВАЦ</w:t>
      </w:r>
    </w:p>
    <w:p w:rsidR="00E86314" w:rsidRPr="00C92653" w:rsidRDefault="00E86314" w:rsidP="00E86314">
      <w:pPr>
        <w:spacing w:line="484" w:lineRule="auto"/>
        <w:ind w:righ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65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</w:t>
      </w:r>
      <w:r w:rsidRPr="00C926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72D4" w:rsidRPr="00C92653" w:rsidRDefault="008072D4" w:rsidP="00CD1710">
      <w:pPr>
        <w:pStyle w:val="BodyText"/>
        <w:ind w:right="16"/>
        <w:jc w:val="both"/>
        <w:rPr>
          <w:sz w:val="24"/>
          <w:szCs w:val="24"/>
          <w:lang w:val="sr-Cyrl-CS"/>
        </w:rPr>
      </w:pPr>
      <w:r w:rsidRPr="00C92653">
        <w:rPr>
          <w:sz w:val="24"/>
          <w:szCs w:val="24"/>
          <w:lang w:val="sr-Cyrl-CS"/>
        </w:rPr>
        <w:t>У Правилнику о организацији и систематизацији радних места у Општинској управи Нови Кнежевац број III-</w:t>
      </w:r>
      <w:r w:rsidRPr="00C92653">
        <w:rPr>
          <w:sz w:val="24"/>
          <w:szCs w:val="24"/>
        </w:rPr>
        <w:t xml:space="preserve">06-1/44-3, </w:t>
      </w:r>
      <w:r w:rsidRPr="00C92653">
        <w:rPr>
          <w:sz w:val="24"/>
          <w:szCs w:val="24"/>
          <w:lang w:val="sr-Cyrl-CS"/>
        </w:rPr>
        <w:t xml:space="preserve">од дана </w:t>
      </w:r>
      <w:r w:rsidRPr="00C92653">
        <w:rPr>
          <w:sz w:val="24"/>
          <w:szCs w:val="24"/>
        </w:rPr>
        <w:t>21.12.</w:t>
      </w:r>
      <w:r w:rsidRPr="00C92653">
        <w:rPr>
          <w:sz w:val="24"/>
          <w:szCs w:val="24"/>
          <w:lang w:val="sr-Cyrl-CS"/>
        </w:rPr>
        <w:t>2017.године</w:t>
      </w:r>
      <w:r w:rsidR="00E86314" w:rsidRPr="00C92653">
        <w:rPr>
          <w:sz w:val="24"/>
          <w:szCs w:val="24"/>
        </w:rPr>
        <w:t xml:space="preserve"> и </w:t>
      </w:r>
      <w:r w:rsidR="00E86314" w:rsidRPr="00C92653">
        <w:rPr>
          <w:sz w:val="24"/>
          <w:szCs w:val="24"/>
          <w:lang w:val="sr-Cyrl-CS"/>
        </w:rPr>
        <w:t>Правилнику о изменама и допунама Правилника организацији и систематизацији радних места у Општинској управи Нови Кнежевац број III-</w:t>
      </w:r>
      <w:r w:rsidR="00E86314" w:rsidRPr="00C92653">
        <w:rPr>
          <w:sz w:val="24"/>
          <w:szCs w:val="24"/>
        </w:rPr>
        <w:t xml:space="preserve">06-49/2018-7, </w:t>
      </w:r>
      <w:r w:rsidR="00E86314" w:rsidRPr="00C92653">
        <w:rPr>
          <w:sz w:val="24"/>
          <w:szCs w:val="24"/>
          <w:lang w:val="sr-Cyrl-CS"/>
        </w:rPr>
        <w:t xml:space="preserve">од дана </w:t>
      </w:r>
      <w:r w:rsidR="00E86314" w:rsidRPr="00C92653">
        <w:rPr>
          <w:sz w:val="24"/>
          <w:szCs w:val="24"/>
        </w:rPr>
        <w:t>27.02.</w:t>
      </w:r>
      <w:r w:rsidR="00E86314" w:rsidRPr="00C92653">
        <w:rPr>
          <w:sz w:val="24"/>
          <w:szCs w:val="24"/>
          <w:lang w:val="sr-Cyrl-CS"/>
        </w:rPr>
        <w:t xml:space="preserve">2018.године </w:t>
      </w:r>
      <w:r w:rsidRPr="00C92653">
        <w:rPr>
          <w:sz w:val="24"/>
          <w:szCs w:val="24"/>
          <w:lang w:val="sr-Cyrl-CS"/>
        </w:rPr>
        <w:t xml:space="preserve">( у даљем тексту: Правилник),  </w:t>
      </w:r>
      <w:r w:rsidR="00301980" w:rsidRPr="00C92653">
        <w:rPr>
          <w:sz w:val="24"/>
          <w:szCs w:val="24"/>
          <w:lang w:val="sr-Cyrl-CS"/>
        </w:rPr>
        <w:t xml:space="preserve">у глави “ </w:t>
      </w:r>
      <w:r w:rsidR="00301980" w:rsidRPr="00C92653">
        <w:rPr>
          <w:sz w:val="24"/>
          <w:szCs w:val="24"/>
        </w:rPr>
        <w:t xml:space="preserve">I ОСНОВНЕ ОДРЕДБЕ“,  </w:t>
      </w:r>
      <w:r w:rsidR="00301980" w:rsidRPr="00C92653">
        <w:rPr>
          <w:sz w:val="24"/>
          <w:szCs w:val="24"/>
          <w:lang w:val="sr-Cyrl-CS"/>
        </w:rPr>
        <w:t>мењају се чланови  4 и 5 и гласе:</w:t>
      </w:r>
    </w:p>
    <w:p w:rsidR="008072D4" w:rsidRPr="00C92653" w:rsidRDefault="008072D4" w:rsidP="008072D4">
      <w:pPr>
        <w:pStyle w:val="Heading1"/>
        <w:spacing w:line="460" w:lineRule="atLeast"/>
        <w:ind w:left="3507" w:right="3499"/>
        <w:jc w:val="center"/>
        <w:rPr>
          <w:b w:val="0"/>
          <w:sz w:val="24"/>
          <w:szCs w:val="24"/>
          <w:lang w:val="sr-Cyrl-CS"/>
        </w:rPr>
      </w:pPr>
      <w:r w:rsidRPr="00C92653">
        <w:rPr>
          <w:b w:val="0"/>
          <w:sz w:val="24"/>
          <w:szCs w:val="24"/>
        </w:rPr>
        <w:t>„Члан 4.</w:t>
      </w:r>
    </w:p>
    <w:p w:rsidR="008072D4" w:rsidRPr="00C92653" w:rsidRDefault="008072D4" w:rsidP="008072D4">
      <w:pPr>
        <w:pStyle w:val="Heading1"/>
        <w:spacing w:line="460" w:lineRule="atLeast"/>
        <w:ind w:left="3507" w:right="3499"/>
        <w:jc w:val="center"/>
        <w:rPr>
          <w:b w:val="0"/>
          <w:sz w:val="24"/>
          <w:szCs w:val="24"/>
          <w:lang w:val="sr-Cyrl-CS"/>
        </w:rPr>
      </w:pPr>
    </w:p>
    <w:p w:rsidR="008072D4" w:rsidRPr="00C92653" w:rsidRDefault="008072D4" w:rsidP="008072D4">
      <w:pPr>
        <w:pStyle w:val="BodyText"/>
        <w:ind w:right="7"/>
        <w:rPr>
          <w:sz w:val="24"/>
          <w:szCs w:val="24"/>
          <w:lang w:val="sr-Cyrl-CS"/>
        </w:rPr>
      </w:pPr>
      <w:r w:rsidRPr="00C92653">
        <w:rPr>
          <w:sz w:val="24"/>
          <w:szCs w:val="24"/>
          <w:lang w:val="sr-Cyrl-CS"/>
        </w:rPr>
        <w:t>У Правилнику су систематизована следећа радна места:</w:t>
      </w:r>
    </w:p>
    <w:p w:rsidR="008072D4" w:rsidRPr="00C92653" w:rsidRDefault="008072D4" w:rsidP="008072D4">
      <w:pPr>
        <w:pStyle w:val="BodyText"/>
        <w:rPr>
          <w:sz w:val="24"/>
          <w:szCs w:val="24"/>
          <w:lang w:val="sr-Cyrl-CS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6"/>
        <w:gridCol w:w="3002"/>
        <w:gridCol w:w="3124"/>
      </w:tblGrid>
      <w:tr w:rsidR="008072D4" w:rsidRPr="00C92653" w:rsidTr="002B76EC">
        <w:trPr>
          <w:trHeight w:hRule="exact" w:val="626"/>
        </w:trPr>
        <w:tc>
          <w:tcPr>
            <w:tcW w:w="3126" w:type="dxa"/>
          </w:tcPr>
          <w:p w:rsidR="008072D4" w:rsidRPr="00C92653" w:rsidRDefault="008072D4" w:rsidP="002B76EC">
            <w:pPr>
              <w:pStyle w:val="TableParagraph"/>
              <w:spacing w:line="240" w:lineRule="auto"/>
              <w:ind w:left="104" w:right="613"/>
              <w:jc w:val="left"/>
              <w:rPr>
                <w:b/>
                <w:bCs/>
                <w:sz w:val="24"/>
                <w:szCs w:val="24"/>
              </w:rPr>
            </w:pPr>
            <w:r w:rsidRPr="00C92653">
              <w:rPr>
                <w:b/>
                <w:bCs/>
                <w:sz w:val="24"/>
                <w:szCs w:val="24"/>
              </w:rPr>
              <w:t>Службеник на положају – I група</w:t>
            </w:r>
          </w:p>
        </w:tc>
        <w:tc>
          <w:tcPr>
            <w:tcW w:w="3002" w:type="dxa"/>
          </w:tcPr>
          <w:p w:rsidR="008072D4" w:rsidRPr="00C92653" w:rsidRDefault="008072D4" w:rsidP="002B76EC">
            <w:pPr>
              <w:pStyle w:val="TableParagraph"/>
              <w:ind w:left="643" w:right="643"/>
              <w:rPr>
                <w:b/>
                <w:bCs/>
                <w:sz w:val="24"/>
                <w:szCs w:val="24"/>
              </w:rPr>
            </w:pPr>
            <w:r w:rsidRPr="00C92653">
              <w:rPr>
                <w:b/>
                <w:bCs/>
                <w:sz w:val="24"/>
                <w:szCs w:val="24"/>
              </w:rPr>
              <w:t>1 раднo  места</w:t>
            </w:r>
          </w:p>
        </w:tc>
        <w:tc>
          <w:tcPr>
            <w:tcW w:w="3124" w:type="dxa"/>
          </w:tcPr>
          <w:p w:rsidR="008072D4" w:rsidRPr="00C92653" w:rsidRDefault="008072D4" w:rsidP="002B76EC">
            <w:pPr>
              <w:pStyle w:val="TableParagraph"/>
              <w:ind w:left="685" w:right="686"/>
              <w:rPr>
                <w:b/>
                <w:bCs/>
                <w:sz w:val="24"/>
                <w:szCs w:val="24"/>
              </w:rPr>
            </w:pPr>
            <w:r w:rsidRPr="00C92653">
              <w:rPr>
                <w:b/>
                <w:bCs/>
                <w:sz w:val="24"/>
                <w:szCs w:val="24"/>
              </w:rPr>
              <w:t>1 службеник</w:t>
            </w:r>
          </w:p>
        </w:tc>
      </w:tr>
      <w:tr w:rsidR="008072D4" w:rsidRPr="00C92653" w:rsidTr="002B76EC">
        <w:trPr>
          <w:trHeight w:hRule="exact" w:val="240"/>
        </w:trPr>
        <w:tc>
          <w:tcPr>
            <w:tcW w:w="3126" w:type="dxa"/>
          </w:tcPr>
          <w:p w:rsidR="008072D4" w:rsidRPr="00C92653" w:rsidRDefault="008072D4" w:rsidP="002B76EC">
            <w:pPr>
              <w:pStyle w:val="TableParagraph"/>
              <w:ind w:left="104"/>
              <w:jc w:val="left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начелник општинске управе</w:t>
            </w:r>
          </w:p>
        </w:tc>
        <w:tc>
          <w:tcPr>
            <w:tcW w:w="3002" w:type="dxa"/>
          </w:tcPr>
          <w:p w:rsidR="008072D4" w:rsidRPr="00C92653" w:rsidRDefault="008072D4" w:rsidP="002B76EC">
            <w:pPr>
              <w:pStyle w:val="TableParagraph"/>
              <w:rPr>
                <w:bCs/>
                <w:sz w:val="24"/>
                <w:szCs w:val="24"/>
              </w:rPr>
            </w:pPr>
            <w:r w:rsidRPr="00C9265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8072D4" w:rsidRPr="00C92653" w:rsidRDefault="008072D4" w:rsidP="002B76EC">
            <w:pPr>
              <w:pStyle w:val="TableParagraph"/>
              <w:ind w:left="2"/>
              <w:rPr>
                <w:bCs/>
                <w:sz w:val="24"/>
                <w:szCs w:val="24"/>
              </w:rPr>
            </w:pPr>
            <w:r w:rsidRPr="00C92653">
              <w:rPr>
                <w:bCs/>
                <w:sz w:val="24"/>
                <w:szCs w:val="24"/>
              </w:rPr>
              <w:t>1</w:t>
            </w:r>
          </w:p>
        </w:tc>
      </w:tr>
    </w:tbl>
    <w:p w:rsidR="008072D4" w:rsidRPr="00C92653" w:rsidRDefault="008072D4" w:rsidP="008072D4">
      <w:pPr>
        <w:pStyle w:val="BodyText"/>
        <w:spacing w:before="9"/>
        <w:rPr>
          <w:sz w:val="24"/>
          <w:szCs w:val="24"/>
        </w:rPr>
      </w:pPr>
    </w:p>
    <w:tbl>
      <w:tblPr>
        <w:tblW w:w="92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6"/>
        <w:gridCol w:w="3002"/>
        <w:gridCol w:w="3124"/>
      </w:tblGrid>
      <w:tr w:rsidR="008072D4" w:rsidRPr="00C92653" w:rsidTr="002B76EC">
        <w:trPr>
          <w:trHeight w:hRule="exact" w:val="782"/>
        </w:trPr>
        <w:tc>
          <w:tcPr>
            <w:tcW w:w="3126" w:type="dxa"/>
            <w:shd w:val="clear" w:color="auto" w:fill="D8D8D8"/>
          </w:tcPr>
          <w:p w:rsidR="008072D4" w:rsidRPr="00C92653" w:rsidRDefault="008072D4" w:rsidP="002B76EC">
            <w:pPr>
              <w:pStyle w:val="TableParagraph"/>
              <w:ind w:left="104" w:right="613"/>
              <w:jc w:val="left"/>
              <w:rPr>
                <w:b/>
                <w:bCs/>
                <w:sz w:val="24"/>
                <w:szCs w:val="24"/>
              </w:rPr>
            </w:pPr>
            <w:r w:rsidRPr="00C92653">
              <w:rPr>
                <w:b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002" w:type="dxa"/>
            <w:shd w:val="clear" w:color="auto" w:fill="D8D8D8"/>
          </w:tcPr>
          <w:p w:rsidR="008072D4" w:rsidRPr="00C92653" w:rsidRDefault="008072D4" w:rsidP="002B76EC">
            <w:pPr>
              <w:pStyle w:val="TableParagraph"/>
              <w:ind w:left="643" w:right="644"/>
              <w:rPr>
                <w:b/>
                <w:bCs/>
                <w:sz w:val="24"/>
                <w:szCs w:val="24"/>
              </w:rPr>
            </w:pPr>
            <w:r w:rsidRPr="00C92653">
              <w:rPr>
                <w:b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124" w:type="dxa"/>
            <w:shd w:val="clear" w:color="auto" w:fill="D8D8D8"/>
          </w:tcPr>
          <w:p w:rsidR="008072D4" w:rsidRPr="00C92653" w:rsidRDefault="008072D4" w:rsidP="002B76EC">
            <w:pPr>
              <w:pStyle w:val="TableParagraph"/>
              <w:ind w:left="686" w:right="685"/>
              <w:rPr>
                <w:b/>
                <w:bCs/>
                <w:sz w:val="24"/>
                <w:szCs w:val="24"/>
              </w:rPr>
            </w:pPr>
            <w:r w:rsidRPr="00C92653">
              <w:rPr>
                <w:b/>
                <w:bCs/>
                <w:sz w:val="24"/>
                <w:szCs w:val="24"/>
              </w:rPr>
              <w:t>Број службеника на</w:t>
            </w:r>
          </w:p>
          <w:p w:rsidR="008072D4" w:rsidRPr="00C92653" w:rsidRDefault="008072D4" w:rsidP="002B76EC">
            <w:pPr>
              <w:pStyle w:val="TableParagraph"/>
              <w:ind w:left="686" w:right="685"/>
              <w:rPr>
                <w:b/>
                <w:bCs/>
                <w:sz w:val="24"/>
                <w:szCs w:val="24"/>
              </w:rPr>
            </w:pPr>
            <w:r w:rsidRPr="00C92653">
              <w:rPr>
                <w:b/>
                <w:bCs/>
                <w:sz w:val="24"/>
                <w:szCs w:val="24"/>
              </w:rPr>
              <w:t>раду</w:t>
            </w:r>
          </w:p>
          <w:p w:rsidR="008072D4" w:rsidRPr="00C92653" w:rsidRDefault="008072D4" w:rsidP="002B76EC">
            <w:pPr>
              <w:pStyle w:val="TableParagraph"/>
              <w:ind w:left="686" w:right="685"/>
              <w:rPr>
                <w:b/>
                <w:bCs/>
                <w:sz w:val="24"/>
                <w:szCs w:val="24"/>
              </w:rPr>
            </w:pPr>
          </w:p>
          <w:p w:rsidR="008072D4" w:rsidRPr="00C92653" w:rsidRDefault="008072D4" w:rsidP="002B76EC">
            <w:pPr>
              <w:pStyle w:val="TableParagraph"/>
              <w:ind w:left="686" w:right="685"/>
              <w:rPr>
                <w:b/>
                <w:bCs/>
                <w:sz w:val="24"/>
                <w:szCs w:val="24"/>
              </w:rPr>
            </w:pPr>
          </w:p>
          <w:p w:rsidR="008072D4" w:rsidRPr="00C92653" w:rsidRDefault="008072D4" w:rsidP="002B76EC">
            <w:pPr>
              <w:pStyle w:val="TableParagraph"/>
              <w:ind w:left="686" w:right="685"/>
              <w:rPr>
                <w:b/>
                <w:bCs/>
                <w:sz w:val="24"/>
                <w:szCs w:val="24"/>
              </w:rPr>
            </w:pPr>
            <w:r w:rsidRPr="00C92653">
              <w:rPr>
                <w:b/>
                <w:bCs/>
                <w:sz w:val="24"/>
                <w:szCs w:val="24"/>
              </w:rPr>
              <w:t>РРРРРРРРРРРРРРРРРРРРР</w:t>
            </w:r>
          </w:p>
          <w:p w:rsidR="008072D4" w:rsidRPr="00C92653" w:rsidRDefault="008072D4" w:rsidP="002B76EC">
            <w:pPr>
              <w:pStyle w:val="TableParagraph"/>
              <w:ind w:left="686" w:right="685"/>
              <w:rPr>
                <w:b/>
                <w:bCs/>
                <w:sz w:val="24"/>
                <w:szCs w:val="24"/>
              </w:rPr>
            </w:pPr>
          </w:p>
          <w:p w:rsidR="008072D4" w:rsidRPr="00C92653" w:rsidRDefault="008072D4" w:rsidP="002B76EC">
            <w:pPr>
              <w:pStyle w:val="TableParagraph"/>
              <w:ind w:left="686" w:right="685"/>
              <w:rPr>
                <w:b/>
                <w:bCs/>
                <w:sz w:val="24"/>
                <w:szCs w:val="24"/>
              </w:rPr>
            </w:pPr>
          </w:p>
          <w:p w:rsidR="008072D4" w:rsidRPr="00C92653" w:rsidRDefault="008072D4" w:rsidP="002B76EC">
            <w:pPr>
              <w:pStyle w:val="TableParagraph"/>
              <w:ind w:left="686" w:right="685"/>
              <w:rPr>
                <w:b/>
                <w:bCs/>
                <w:sz w:val="24"/>
                <w:szCs w:val="24"/>
              </w:rPr>
            </w:pPr>
            <w:r w:rsidRPr="00C92653">
              <w:rPr>
                <w:b/>
                <w:bCs/>
                <w:sz w:val="24"/>
                <w:szCs w:val="24"/>
              </w:rPr>
              <w:t>рраду</w:t>
            </w:r>
          </w:p>
        </w:tc>
      </w:tr>
      <w:tr w:rsidR="008072D4" w:rsidRPr="00C92653" w:rsidTr="002B76EC">
        <w:trPr>
          <w:trHeight w:hRule="exact" w:val="240"/>
        </w:trPr>
        <w:tc>
          <w:tcPr>
            <w:tcW w:w="3126" w:type="dxa"/>
          </w:tcPr>
          <w:p w:rsidR="008072D4" w:rsidRPr="00C92653" w:rsidRDefault="008072D4" w:rsidP="002B76EC">
            <w:pPr>
              <w:pStyle w:val="TableParagraph"/>
              <w:ind w:left="104" w:right="613"/>
              <w:jc w:val="left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Самостални саветник</w:t>
            </w:r>
          </w:p>
        </w:tc>
        <w:tc>
          <w:tcPr>
            <w:tcW w:w="3002" w:type="dxa"/>
          </w:tcPr>
          <w:p w:rsidR="008072D4" w:rsidRPr="00C92653" w:rsidRDefault="008072D4" w:rsidP="002B76EC">
            <w:pPr>
              <w:pStyle w:val="TableParagraph"/>
              <w:rPr>
                <w:sz w:val="24"/>
                <w:szCs w:val="24"/>
                <w:lang w:val="sr-Cyrl-CS"/>
              </w:rPr>
            </w:pPr>
            <w:r w:rsidRPr="00C92653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124" w:type="dxa"/>
          </w:tcPr>
          <w:p w:rsidR="008072D4" w:rsidRPr="00C92653" w:rsidRDefault="008072D4" w:rsidP="002B76EC">
            <w:pPr>
              <w:pStyle w:val="TableParagraph"/>
              <w:ind w:left="2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1</w:t>
            </w:r>
          </w:p>
        </w:tc>
      </w:tr>
      <w:tr w:rsidR="008072D4" w:rsidRPr="00C92653" w:rsidTr="002B76EC">
        <w:trPr>
          <w:trHeight w:hRule="exact" w:val="240"/>
        </w:trPr>
        <w:tc>
          <w:tcPr>
            <w:tcW w:w="3126" w:type="dxa"/>
          </w:tcPr>
          <w:p w:rsidR="008072D4" w:rsidRPr="00C92653" w:rsidRDefault="008072D4" w:rsidP="002B76EC">
            <w:pPr>
              <w:pStyle w:val="TableParagraph"/>
              <w:ind w:left="104" w:right="613"/>
              <w:jc w:val="left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Саветник</w:t>
            </w:r>
          </w:p>
        </w:tc>
        <w:tc>
          <w:tcPr>
            <w:tcW w:w="3002" w:type="dxa"/>
          </w:tcPr>
          <w:p w:rsidR="008072D4" w:rsidRPr="00C92653" w:rsidRDefault="00B42705" w:rsidP="002B76EC">
            <w:pPr>
              <w:pStyle w:val="TableParagraph"/>
              <w:ind w:left="643" w:right="643"/>
              <w:rPr>
                <w:sz w:val="24"/>
                <w:szCs w:val="24"/>
                <w:lang w:val="sr-Cyrl-CS"/>
              </w:rPr>
            </w:pPr>
            <w:r w:rsidRPr="00C92653">
              <w:rPr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3124" w:type="dxa"/>
          </w:tcPr>
          <w:p w:rsidR="008072D4" w:rsidRPr="00C92653" w:rsidRDefault="00B42705" w:rsidP="002B76EC">
            <w:pPr>
              <w:pStyle w:val="TableParagraph"/>
              <w:ind w:left="686" w:right="684"/>
              <w:rPr>
                <w:sz w:val="24"/>
                <w:szCs w:val="24"/>
                <w:lang w:val="sr-Cyrl-CS"/>
              </w:rPr>
            </w:pPr>
            <w:r w:rsidRPr="00C92653">
              <w:rPr>
                <w:sz w:val="24"/>
                <w:szCs w:val="24"/>
                <w:lang w:val="sr-Cyrl-CS"/>
              </w:rPr>
              <w:t>10</w:t>
            </w:r>
          </w:p>
        </w:tc>
      </w:tr>
      <w:tr w:rsidR="008072D4" w:rsidRPr="00C92653" w:rsidTr="002B76EC">
        <w:trPr>
          <w:trHeight w:hRule="exact" w:val="240"/>
        </w:trPr>
        <w:tc>
          <w:tcPr>
            <w:tcW w:w="3126" w:type="dxa"/>
          </w:tcPr>
          <w:p w:rsidR="008072D4" w:rsidRPr="00C92653" w:rsidRDefault="008072D4" w:rsidP="002B76EC">
            <w:pPr>
              <w:pStyle w:val="TableParagraph"/>
              <w:ind w:left="104" w:right="613"/>
              <w:jc w:val="left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Млађи саветник</w:t>
            </w:r>
          </w:p>
        </w:tc>
        <w:tc>
          <w:tcPr>
            <w:tcW w:w="3002" w:type="dxa"/>
          </w:tcPr>
          <w:p w:rsidR="008072D4" w:rsidRPr="00C92653" w:rsidRDefault="00B42705" w:rsidP="002B76EC">
            <w:pPr>
              <w:pStyle w:val="TableParagraph"/>
              <w:ind w:left="2"/>
              <w:rPr>
                <w:sz w:val="24"/>
                <w:szCs w:val="24"/>
                <w:lang w:val="sr-Cyrl-CS"/>
              </w:rPr>
            </w:pPr>
            <w:r w:rsidRPr="00C92653">
              <w:rPr>
                <w:sz w:val="24"/>
                <w:szCs w:val="24"/>
                <w:lang w:val="sr-Cyrl-CS"/>
              </w:rPr>
              <w:t>-</w:t>
            </w:r>
          </w:p>
        </w:tc>
        <w:tc>
          <w:tcPr>
            <w:tcW w:w="3124" w:type="dxa"/>
          </w:tcPr>
          <w:p w:rsidR="008072D4" w:rsidRPr="00C92653" w:rsidRDefault="00B42705" w:rsidP="002B76EC">
            <w:pPr>
              <w:pStyle w:val="TableParagraph"/>
              <w:rPr>
                <w:sz w:val="24"/>
                <w:szCs w:val="24"/>
                <w:lang w:val="sr-Cyrl-CS"/>
              </w:rPr>
            </w:pPr>
            <w:r w:rsidRPr="00C92653">
              <w:rPr>
                <w:sz w:val="24"/>
                <w:szCs w:val="24"/>
                <w:lang w:val="sr-Cyrl-CS"/>
              </w:rPr>
              <w:t>-</w:t>
            </w:r>
          </w:p>
        </w:tc>
      </w:tr>
      <w:tr w:rsidR="008072D4" w:rsidRPr="00C92653" w:rsidTr="002B76EC">
        <w:trPr>
          <w:trHeight w:hRule="exact" w:val="240"/>
        </w:trPr>
        <w:tc>
          <w:tcPr>
            <w:tcW w:w="3126" w:type="dxa"/>
          </w:tcPr>
          <w:p w:rsidR="008072D4" w:rsidRPr="00C92653" w:rsidRDefault="008072D4" w:rsidP="002B76EC">
            <w:pPr>
              <w:pStyle w:val="TableParagraph"/>
              <w:ind w:left="104" w:right="613"/>
              <w:jc w:val="left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Сарадник</w:t>
            </w:r>
          </w:p>
        </w:tc>
        <w:tc>
          <w:tcPr>
            <w:tcW w:w="3002" w:type="dxa"/>
          </w:tcPr>
          <w:p w:rsidR="008072D4" w:rsidRPr="00C92653" w:rsidRDefault="008072D4" w:rsidP="002B76EC">
            <w:pPr>
              <w:pStyle w:val="TableParagraph"/>
              <w:rPr>
                <w:sz w:val="24"/>
                <w:szCs w:val="24"/>
                <w:lang w:val="sr-Cyrl-CS"/>
              </w:rPr>
            </w:pPr>
            <w:r w:rsidRPr="00C92653"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124" w:type="dxa"/>
          </w:tcPr>
          <w:p w:rsidR="008072D4" w:rsidRPr="00C92653" w:rsidRDefault="008072D4" w:rsidP="002B76EC">
            <w:pPr>
              <w:pStyle w:val="TableParagraph"/>
              <w:ind w:left="2"/>
              <w:rPr>
                <w:sz w:val="24"/>
                <w:szCs w:val="24"/>
                <w:lang w:val="sr-Cyrl-CS"/>
              </w:rPr>
            </w:pPr>
            <w:r w:rsidRPr="00C92653">
              <w:rPr>
                <w:sz w:val="24"/>
                <w:szCs w:val="24"/>
                <w:lang w:val="sr-Cyrl-CS"/>
              </w:rPr>
              <w:t>4</w:t>
            </w:r>
          </w:p>
        </w:tc>
      </w:tr>
      <w:tr w:rsidR="008072D4" w:rsidRPr="00C92653" w:rsidTr="002B76EC">
        <w:trPr>
          <w:trHeight w:hRule="exact" w:val="240"/>
        </w:trPr>
        <w:tc>
          <w:tcPr>
            <w:tcW w:w="3126" w:type="dxa"/>
          </w:tcPr>
          <w:p w:rsidR="008072D4" w:rsidRPr="00C92653" w:rsidRDefault="008072D4" w:rsidP="002B76EC">
            <w:pPr>
              <w:pStyle w:val="TableParagraph"/>
              <w:ind w:left="104" w:right="613"/>
              <w:jc w:val="left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Млађи сарадник</w:t>
            </w:r>
          </w:p>
        </w:tc>
        <w:tc>
          <w:tcPr>
            <w:tcW w:w="3002" w:type="dxa"/>
          </w:tcPr>
          <w:p w:rsidR="008072D4" w:rsidRPr="00C92653" w:rsidRDefault="008072D4" w:rsidP="002B76EC">
            <w:pPr>
              <w:pStyle w:val="TableParagraph"/>
              <w:ind w:left="2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-</w:t>
            </w:r>
          </w:p>
        </w:tc>
        <w:tc>
          <w:tcPr>
            <w:tcW w:w="3124" w:type="dxa"/>
          </w:tcPr>
          <w:p w:rsidR="008072D4" w:rsidRPr="00C92653" w:rsidRDefault="008072D4" w:rsidP="002B76EC">
            <w:pPr>
              <w:pStyle w:val="TableParagraph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-</w:t>
            </w:r>
          </w:p>
        </w:tc>
      </w:tr>
      <w:tr w:rsidR="008072D4" w:rsidRPr="00C92653" w:rsidTr="002B76EC">
        <w:trPr>
          <w:trHeight w:hRule="exact" w:val="240"/>
        </w:trPr>
        <w:tc>
          <w:tcPr>
            <w:tcW w:w="3126" w:type="dxa"/>
          </w:tcPr>
          <w:p w:rsidR="008072D4" w:rsidRPr="00C92653" w:rsidRDefault="008072D4" w:rsidP="002B76EC">
            <w:pPr>
              <w:pStyle w:val="TableParagraph"/>
              <w:ind w:left="104" w:right="613"/>
              <w:jc w:val="left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Виши референт</w:t>
            </w:r>
          </w:p>
        </w:tc>
        <w:tc>
          <w:tcPr>
            <w:tcW w:w="3002" w:type="dxa"/>
          </w:tcPr>
          <w:p w:rsidR="008072D4" w:rsidRPr="00C92653" w:rsidRDefault="008072D4" w:rsidP="002B76EC">
            <w:pPr>
              <w:pStyle w:val="TableParagraph"/>
              <w:ind w:left="643" w:right="643"/>
              <w:rPr>
                <w:sz w:val="24"/>
                <w:szCs w:val="24"/>
                <w:lang w:val="sr-Cyrl-CS"/>
              </w:rPr>
            </w:pPr>
            <w:r w:rsidRPr="00C92653">
              <w:rPr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124" w:type="dxa"/>
          </w:tcPr>
          <w:p w:rsidR="008072D4" w:rsidRPr="00C92653" w:rsidRDefault="008072D4" w:rsidP="002B76EC">
            <w:pPr>
              <w:pStyle w:val="TableParagraph"/>
              <w:ind w:left="686" w:right="684"/>
              <w:rPr>
                <w:sz w:val="24"/>
                <w:szCs w:val="24"/>
                <w:lang w:val="sr-Cyrl-CS"/>
              </w:rPr>
            </w:pPr>
            <w:r w:rsidRPr="00C92653">
              <w:rPr>
                <w:sz w:val="24"/>
                <w:szCs w:val="24"/>
                <w:lang w:val="sr-Cyrl-CS"/>
              </w:rPr>
              <w:t>13</w:t>
            </w:r>
          </w:p>
        </w:tc>
      </w:tr>
      <w:tr w:rsidR="008072D4" w:rsidRPr="00C92653" w:rsidTr="002B76EC">
        <w:trPr>
          <w:trHeight w:hRule="exact" w:val="240"/>
        </w:trPr>
        <w:tc>
          <w:tcPr>
            <w:tcW w:w="3126" w:type="dxa"/>
          </w:tcPr>
          <w:p w:rsidR="008072D4" w:rsidRPr="00C92653" w:rsidRDefault="008072D4" w:rsidP="002B76EC">
            <w:pPr>
              <w:pStyle w:val="TableParagraph"/>
              <w:ind w:left="104" w:right="613"/>
              <w:jc w:val="left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Референт</w:t>
            </w:r>
          </w:p>
        </w:tc>
        <w:tc>
          <w:tcPr>
            <w:tcW w:w="3002" w:type="dxa"/>
          </w:tcPr>
          <w:p w:rsidR="008072D4" w:rsidRPr="00C92653" w:rsidRDefault="008072D4" w:rsidP="002B76EC">
            <w:pPr>
              <w:pStyle w:val="TableParagraph"/>
              <w:rPr>
                <w:sz w:val="24"/>
                <w:szCs w:val="24"/>
                <w:lang w:val="sr-Cyrl-CS"/>
              </w:rPr>
            </w:pPr>
            <w:r w:rsidRPr="00C92653">
              <w:rPr>
                <w:sz w:val="24"/>
                <w:szCs w:val="24"/>
                <w:lang w:val="sr-Cyrl-CS"/>
              </w:rPr>
              <w:t>-</w:t>
            </w:r>
          </w:p>
        </w:tc>
        <w:tc>
          <w:tcPr>
            <w:tcW w:w="3124" w:type="dxa"/>
          </w:tcPr>
          <w:p w:rsidR="008072D4" w:rsidRPr="00C92653" w:rsidRDefault="008072D4" w:rsidP="002B76EC">
            <w:pPr>
              <w:pStyle w:val="TableParagraph"/>
              <w:ind w:left="2"/>
              <w:rPr>
                <w:sz w:val="24"/>
                <w:szCs w:val="24"/>
                <w:lang w:val="sr-Cyrl-CS"/>
              </w:rPr>
            </w:pPr>
            <w:r w:rsidRPr="00C92653">
              <w:rPr>
                <w:sz w:val="24"/>
                <w:szCs w:val="24"/>
                <w:lang w:val="sr-Cyrl-CS"/>
              </w:rPr>
              <w:t>-</w:t>
            </w:r>
          </w:p>
        </w:tc>
      </w:tr>
      <w:tr w:rsidR="008072D4" w:rsidRPr="00C92653" w:rsidTr="002B76EC">
        <w:trPr>
          <w:trHeight w:hRule="exact" w:val="240"/>
        </w:trPr>
        <w:tc>
          <w:tcPr>
            <w:tcW w:w="3126" w:type="dxa"/>
          </w:tcPr>
          <w:p w:rsidR="008072D4" w:rsidRPr="00C92653" w:rsidRDefault="008072D4" w:rsidP="002B76EC">
            <w:pPr>
              <w:pStyle w:val="TableParagraph"/>
              <w:ind w:left="104" w:right="613"/>
              <w:jc w:val="left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Млађи референт</w:t>
            </w:r>
          </w:p>
        </w:tc>
        <w:tc>
          <w:tcPr>
            <w:tcW w:w="3002" w:type="dxa"/>
          </w:tcPr>
          <w:p w:rsidR="008072D4" w:rsidRPr="00C92653" w:rsidRDefault="008072D4" w:rsidP="002B76EC">
            <w:pPr>
              <w:pStyle w:val="TableParagraph"/>
              <w:ind w:left="2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-</w:t>
            </w:r>
          </w:p>
        </w:tc>
        <w:tc>
          <w:tcPr>
            <w:tcW w:w="3124" w:type="dxa"/>
          </w:tcPr>
          <w:p w:rsidR="008072D4" w:rsidRPr="00C92653" w:rsidRDefault="008072D4" w:rsidP="002B76EC">
            <w:pPr>
              <w:pStyle w:val="TableParagraph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-</w:t>
            </w:r>
          </w:p>
        </w:tc>
      </w:tr>
      <w:tr w:rsidR="008072D4" w:rsidRPr="00C92653" w:rsidTr="002B76EC">
        <w:trPr>
          <w:trHeight w:hRule="exact" w:val="240"/>
        </w:trPr>
        <w:tc>
          <w:tcPr>
            <w:tcW w:w="3126" w:type="dxa"/>
          </w:tcPr>
          <w:p w:rsidR="008072D4" w:rsidRPr="00C92653" w:rsidRDefault="008072D4" w:rsidP="002B76EC">
            <w:pPr>
              <w:pStyle w:val="TableParagraph"/>
              <w:ind w:right="101"/>
              <w:jc w:val="right"/>
              <w:rPr>
                <w:b/>
                <w:bCs/>
                <w:sz w:val="24"/>
                <w:szCs w:val="24"/>
              </w:rPr>
            </w:pPr>
            <w:r w:rsidRPr="00C92653">
              <w:rPr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3002" w:type="dxa"/>
          </w:tcPr>
          <w:p w:rsidR="008072D4" w:rsidRPr="00C92653" w:rsidRDefault="008072D4" w:rsidP="002B76EC">
            <w:pPr>
              <w:pStyle w:val="TableParagraph"/>
              <w:ind w:left="742"/>
              <w:jc w:val="left"/>
              <w:rPr>
                <w:b/>
                <w:bCs/>
                <w:sz w:val="24"/>
                <w:szCs w:val="24"/>
              </w:rPr>
            </w:pPr>
            <w:r w:rsidRPr="00C92653">
              <w:rPr>
                <w:b/>
                <w:bCs/>
                <w:sz w:val="24"/>
                <w:szCs w:val="24"/>
                <w:lang w:val="sr-Cyrl-CS"/>
              </w:rPr>
              <w:t>37</w:t>
            </w:r>
            <w:r w:rsidRPr="00C92653">
              <w:rPr>
                <w:b/>
                <w:bCs/>
                <w:sz w:val="24"/>
                <w:szCs w:val="24"/>
              </w:rPr>
              <w:t xml:space="preserve">  радних места</w:t>
            </w:r>
          </w:p>
        </w:tc>
        <w:tc>
          <w:tcPr>
            <w:tcW w:w="3124" w:type="dxa"/>
          </w:tcPr>
          <w:p w:rsidR="008072D4" w:rsidRPr="00C92653" w:rsidRDefault="008072D4" w:rsidP="002B76EC">
            <w:pPr>
              <w:pStyle w:val="TableParagraph"/>
              <w:ind w:left="873"/>
              <w:jc w:val="left"/>
              <w:rPr>
                <w:b/>
                <w:bCs/>
                <w:sz w:val="24"/>
                <w:szCs w:val="24"/>
              </w:rPr>
            </w:pPr>
            <w:r w:rsidRPr="00C92653">
              <w:rPr>
                <w:b/>
                <w:bCs/>
                <w:sz w:val="24"/>
                <w:szCs w:val="24"/>
                <w:lang w:val="sr-Cyrl-CS"/>
              </w:rPr>
              <w:t>28</w:t>
            </w:r>
            <w:r w:rsidRPr="00C92653">
              <w:rPr>
                <w:b/>
                <w:bCs/>
                <w:sz w:val="24"/>
                <w:szCs w:val="24"/>
              </w:rPr>
              <w:t xml:space="preserve"> службеника</w:t>
            </w:r>
          </w:p>
        </w:tc>
      </w:tr>
    </w:tbl>
    <w:p w:rsidR="008072D4" w:rsidRPr="00C92653" w:rsidRDefault="008072D4" w:rsidP="008072D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072D4" w:rsidRPr="00C92653" w:rsidRDefault="008072D4" w:rsidP="008072D4">
      <w:pPr>
        <w:pStyle w:val="Heading1"/>
        <w:spacing w:before="74"/>
        <w:ind w:left="2850" w:right="2841"/>
        <w:jc w:val="center"/>
        <w:rPr>
          <w:sz w:val="24"/>
          <w:szCs w:val="24"/>
          <w:lang w:val="sr-Cyrl-CS"/>
        </w:rPr>
      </w:pPr>
    </w:p>
    <w:tbl>
      <w:tblPr>
        <w:tblW w:w="92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1"/>
        <w:gridCol w:w="2017"/>
        <w:gridCol w:w="3124"/>
      </w:tblGrid>
      <w:tr w:rsidR="008072D4" w:rsidRPr="00C92653" w:rsidTr="002B76EC">
        <w:trPr>
          <w:trHeight w:hRule="exact" w:val="762"/>
        </w:trPr>
        <w:tc>
          <w:tcPr>
            <w:tcW w:w="4111" w:type="dxa"/>
            <w:shd w:val="clear" w:color="auto" w:fill="D8D8D8"/>
          </w:tcPr>
          <w:p w:rsidR="008072D4" w:rsidRPr="00C92653" w:rsidRDefault="008072D4" w:rsidP="002B76EC">
            <w:pPr>
              <w:pStyle w:val="TableParagraph"/>
              <w:ind w:left="104" w:right="613"/>
              <w:jc w:val="left"/>
              <w:rPr>
                <w:b/>
                <w:bCs/>
                <w:sz w:val="24"/>
                <w:szCs w:val="24"/>
              </w:rPr>
            </w:pPr>
            <w:r w:rsidRPr="00C92653">
              <w:rPr>
                <w:b/>
                <w:bCs/>
                <w:sz w:val="24"/>
                <w:szCs w:val="24"/>
              </w:rPr>
              <w:t>Намештеници</w:t>
            </w:r>
          </w:p>
        </w:tc>
        <w:tc>
          <w:tcPr>
            <w:tcW w:w="2017" w:type="dxa"/>
            <w:shd w:val="clear" w:color="auto" w:fill="D8D8D8"/>
          </w:tcPr>
          <w:p w:rsidR="00EC7054" w:rsidRPr="00C92653" w:rsidRDefault="00EC7054" w:rsidP="002B76EC">
            <w:pPr>
              <w:pStyle w:val="TableParagraph"/>
              <w:ind w:left="643" w:right="644"/>
              <w:rPr>
                <w:b/>
                <w:bCs/>
                <w:sz w:val="24"/>
                <w:szCs w:val="24"/>
              </w:rPr>
            </w:pPr>
            <w:r w:rsidRPr="00C92653">
              <w:rPr>
                <w:b/>
                <w:bCs/>
                <w:sz w:val="24"/>
                <w:szCs w:val="24"/>
              </w:rPr>
              <w:t>Број радни</w:t>
            </w:r>
          </w:p>
          <w:p w:rsidR="008072D4" w:rsidRPr="00C92653" w:rsidRDefault="008072D4" w:rsidP="002B76EC">
            <w:pPr>
              <w:pStyle w:val="TableParagraph"/>
              <w:ind w:left="643" w:right="644"/>
              <w:rPr>
                <w:b/>
                <w:bCs/>
                <w:sz w:val="24"/>
                <w:szCs w:val="24"/>
              </w:rPr>
            </w:pPr>
            <w:r w:rsidRPr="00C92653">
              <w:rPr>
                <w:b/>
                <w:bCs/>
                <w:sz w:val="24"/>
                <w:szCs w:val="24"/>
              </w:rPr>
              <w:t xml:space="preserve"> места места</w:t>
            </w:r>
          </w:p>
        </w:tc>
        <w:tc>
          <w:tcPr>
            <w:tcW w:w="3124" w:type="dxa"/>
            <w:shd w:val="clear" w:color="auto" w:fill="D8D8D8"/>
          </w:tcPr>
          <w:p w:rsidR="008072D4" w:rsidRPr="00C92653" w:rsidRDefault="008072D4" w:rsidP="002B76EC">
            <w:pPr>
              <w:pStyle w:val="TableParagraph"/>
              <w:ind w:left="686" w:right="686"/>
              <w:rPr>
                <w:b/>
                <w:bCs/>
                <w:sz w:val="24"/>
                <w:szCs w:val="24"/>
              </w:rPr>
            </w:pPr>
            <w:r w:rsidRPr="00C92653">
              <w:rPr>
                <w:b/>
                <w:bCs/>
                <w:sz w:val="24"/>
                <w:szCs w:val="24"/>
              </w:rPr>
              <w:t>Број намештеника</w:t>
            </w:r>
          </w:p>
          <w:p w:rsidR="008072D4" w:rsidRPr="00C92653" w:rsidRDefault="008072D4" w:rsidP="002B76EC">
            <w:pPr>
              <w:pStyle w:val="TableParagraph"/>
              <w:ind w:left="686" w:right="686"/>
              <w:rPr>
                <w:b/>
                <w:bCs/>
                <w:sz w:val="24"/>
                <w:szCs w:val="24"/>
              </w:rPr>
            </w:pPr>
            <w:r w:rsidRPr="00C92653">
              <w:rPr>
                <w:b/>
                <w:bCs/>
                <w:sz w:val="24"/>
                <w:szCs w:val="24"/>
              </w:rPr>
              <w:t>на раду</w:t>
            </w:r>
          </w:p>
        </w:tc>
      </w:tr>
      <w:tr w:rsidR="008072D4" w:rsidRPr="00C92653" w:rsidTr="002B76EC">
        <w:trPr>
          <w:trHeight w:hRule="exact" w:val="240"/>
        </w:trPr>
        <w:tc>
          <w:tcPr>
            <w:tcW w:w="4111" w:type="dxa"/>
          </w:tcPr>
          <w:p w:rsidR="008072D4" w:rsidRPr="00C92653" w:rsidRDefault="008072D4" w:rsidP="002B76EC">
            <w:pPr>
              <w:pStyle w:val="TableParagraph"/>
              <w:ind w:left="104" w:right="613"/>
              <w:jc w:val="left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Прва врста радних места раднrmmmmmmmmmmmmmместа мместа</w:t>
            </w:r>
          </w:p>
        </w:tc>
        <w:tc>
          <w:tcPr>
            <w:tcW w:w="2017" w:type="dxa"/>
          </w:tcPr>
          <w:p w:rsidR="008072D4" w:rsidRPr="00C92653" w:rsidRDefault="00DC7FF4" w:rsidP="002B76EC">
            <w:pPr>
              <w:pStyle w:val="TableParagraph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8072D4" w:rsidRPr="00C92653" w:rsidRDefault="00DC7FF4" w:rsidP="002B76EC">
            <w:pPr>
              <w:pStyle w:val="TableParagraph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1</w:t>
            </w:r>
          </w:p>
        </w:tc>
      </w:tr>
      <w:tr w:rsidR="008072D4" w:rsidRPr="00C92653" w:rsidTr="002B76EC">
        <w:trPr>
          <w:trHeight w:hRule="exact" w:val="240"/>
        </w:trPr>
        <w:tc>
          <w:tcPr>
            <w:tcW w:w="4111" w:type="dxa"/>
          </w:tcPr>
          <w:p w:rsidR="008072D4" w:rsidRPr="00C92653" w:rsidRDefault="008072D4" w:rsidP="002B76EC">
            <w:pPr>
              <w:pStyle w:val="TableParagraph"/>
              <w:ind w:left="104" w:right="613"/>
              <w:jc w:val="left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lastRenderedPageBreak/>
              <w:t>Друга врста радних места</w:t>
            </w:r>
          </w:p>
        </w:tc>
        <w:tc>
          <w:tcPr>
            <w:tcW w:w="2017" w:type="dxa"/>
          </w:tcPr>
          <w:p w:rsidR="008072D4" w:rsidRPr="00C92653" w:rsidRDefault="008072D4" w:rsidP="002B76EC">
            <w:pPr>
              <w:pStyle w:val="TableParagraph"/>
              <w:ind w:left="2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-</w:t>
            </w:r>
          </w:p>
        </w:tc>
        <w:tc>
          <w:tcPr>
            <w:tcW w:w="3124" w:type="dxa"/>
          </w:tcPr>
          <w:p w:rsidR="008072D4" w:rsidRPr="00C92653" w:rsidRDefault="008072D4" w:rsidP="002B76EC">
            <w:pPr>
              <w:pStyle w:val="TableParagraph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-</w:t>
            </w:r>
          </w:p>
        </w:tc>
      </w:tr>
      <w:tr w:rsidR="008072D4" w:rsidRPr="00C92653" w:rsidTr="002B76EC">
        <w:trPr>
          <w:trHeight w:hRule="exact" w:val="240"/>
        </w:trPr>
        <w:tc>
          <w:tcPr>
            <w:tcW w:w="4111" w:type="dxa"/>
          </w:tcPr>
          <w:p w:rsidR="008072D4" w:rsidRPr="00C92653" w:rsidRDefault="008072D4" w:rsidP="002B76EC">
            <w:pPr>
              <w:pStyle w:val="TableParagraph"/>
              <w:ind w:left="104" w:right="613"/>
              <w:jc w:val="left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Трећа врста радних места</w:t>
            </w:r>
          </w:p>
        </w:tc>
        <w:tc>
          <w:tcPr>
            <w:tcW w:w="2017" w:type="dxa"/>
          </w:tcPr>
          <w:p w:rsidR="008072D4" w:rsidRPr="00C92653" w:rsidRDefault="008072D4" w:rsidP="002B76EC">
            <w:pPr>
              <w:pStyle w:val="TableParagraph"/>
              <w:rPr>
                <w:sz w:val="24"/>
                <w:szCs w:val="24"/>
                <w:lang w:val="sr-Cyrl-CS"/>
              </w:rPr>
            </w:pPr>
            <w:r w:rsidRPr="00C92653">
              <w:rPr>
                <w:sz w:val="24"/>
                <w:szCs w:val="24"/>
                <w:lang w:val="sr-Cyrl-CS"/>
              </w:rPr>
              <w:t>-</w:t>
            </w:r>
          </w:p>
        </w:tc>
        <w:tc>
          <w:tcPr>
            <w:tcW w:w="3124" w:type="dxa"/>
          </w:tcPr>
          <w:p w:rsidR="008072D4" w:rsidRPr="00C92653" w:rsidRDefault="008072D4" w:rsidP="002B76EC">
            <w:pPr>
              <w:pStyle w:val="TableParagraph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-</w:t>
            </w:r>
          </w:p>
        </w:tc>
      </w:tr>
      <w:tr w:rsidR="008072D4" w:rsidRPr="00C92653" w:rsidTr="002B76EC">
        <w:trPr>
          <w:trHeight w:hRule="exact" w:val="240"/>
        </w:trPr>
        <w:tc>
          <w:tcPr>
            <w:tcW w:w="4111" w:type="dxa"/>
          </w:tcPr>
          <w:p w:rsidR="008072D4" w:rsidRPr="00C92653" w:rsidRDefault="008072D4" w:rsidP="002B76EC">
            <w:pPr>
              <w:pStyle w:val="TableParagraph"/>
              <w:ind w:left="104"/>
              <w:jc w:val="left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Четврта врста радних места</w:t>
            </w:r>
          </w:p>
        </w:tc>
        <w:tc>
          <w:tcPr>
            <w:tcW w:w="2017" w:type="dxa"/>
          </w:tcPr>
          <w:p w:rsidR="008072D4" w:rsidRPr="00C92653" w:rsidRDefault="008072D4" w:rsidP="002B76EC">
            <w:pPr>
              <w:pStyle w:val="TableParagraph"/>
              <w:rPr>
                <w:sz w:val="24"/>
                <w:szCs w:val="24"/>
                <w:lang w:val="sr-Cyrl-CS"/>
              </w:rPr>
            </w:pPr>
            <w:r w:rsidRPr="00C92653"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124" w:type="dxa"/>
          </w:tcPr>
          <w:p w:rsidR="008072D4" w:rsidRPr="00C92653" w:rsidRDefault="00E86314" w:rsidP="002B76EC">
            <w:pPr>
              <w:pStyle w:val="TableParagraph"/>
              <w:ind w:left="2"/>
              <w:rPr>
                <w:sz w:val="24"/>
                <w:szCs w:val="24"/>
                <w:lang w:val="sr-Cyrl-CS"/>
              </w:rPr>
            </w:pPr>
            <w:r w:rsidRPr="00C92653">
              <w:rPr>
                <w:sz w:val="24"/>
                <w:szCs w:val="24"/>
                <w:lang w:val="sr-Cyrl-CS"/>
              </w:rPr>
              <w:t>3</w:t>
            </w:r>
          </w:p>
        </w:tc>
      </w:tr>
      <w:tr w:rsidR="008072D4" w:rsidRPr="00C92653" w:rsidTr="002B76EC">
        <w:trPr>
          <w:trHeight w:hRule="exact" w:val="240"/>
        </w:trPr>
        <w:tc>
          <w:tcPr>
            <w:tcW w:w="4111" w:type="dxa"/>
          </w:tcPr>
          <w:p w:rsidR="008072D4" w:rsidRPr="00C92653" w:rsidRDefault="008072D4" w:rsidP="002B76EC">
            <w:pPr>
              <w:pStyle w:val="TableParagraph"/>
              <w:ind w:left="104" w:right="613"/>
              <w:jc w:val="left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Пета врста радних места</w:t>
            </w:r>
          </w:p>
        </w:tc>
        <w:tc>
          <w:tcPr>
            <w:tcW w:w="2017" w:type="dxa"/>
          </w:tcPr>
          <w:p w:rsidR="008072D4" w:rsidRPr="00C92653" w:rsidRDefault="008072D4" w:rsidP="002B76EC">
            <w:pPr>
              <w:pStyle w:val="TableParagraph"/>
              <w:rPr>
                <w:sz w:val="24"/>
                <w:szCs w:val="24"/>
                <w:lang w:val="sr-Cyrl-CS"/>
              </w:rPr>
            </w:pPr>
            <w:r w:rsidRPr="00C92653">
              <w:rPr>
                <w:sz w:val="24"/>
                <w:szCs w:val="24"/>
                <w:lang w:val="sr-Cyrl-CS"/>
              </w:rPr>
              <w:t>-</w:t>
            </w:r>
          </w:p>
        </w:tc>
        <w:tc>
          <w:tcPr>
            <w:tcW w:w="3124" w:type="dxa"/>
          </w:tcPr>
          <w:p w:rsidR="008072D4" w:rsidRPr="00C92653" w:rsidRDefault="008072D4" w:rsidP="002B76EC">
            <w:pPr>
              <w:pStyle w:val="TableParagraph"/>
              <w:rPr>
                <w:sz w:val="24"/>
                <w:szCs w:val="24"/>
              </w:rPr>
            </w:pPr>
            <w:r w:rsidRPr="00C92653">
              <w:rPr>
                <w:sz w:val="24"/>
                <w:szCs w:val="24"/>
              </w:rPr>
              <w:t>-</w:t>
            </w:r>
          </w:p>
        </w:tc>
      </w:tr>
      <w:tr w:rsidR="008072D4" w:rsidRPr="00C92653" w:rsidTr="002B76EC">
        <w:trPr>
          <w:trHeight w:hRule="exact" w:val="240"/>
        </w:trPr>
        <w:tc>
          <w:tcPr>
            <w:tcW w:w="4111" w:type="dxa"/>
          </w:tcPr>
          <w:p w:rsidR="008072D4" w:rsidRPr="00C92653" w:rsidRDefault="008072D4" w:rsidP="002B76EC">
            <w:pPr>
              <w:pStyle w:val="TableParagraph"/>
              <w:ind w:right="101"/>
              <w:jc w:val="right"/>
              <w:rPr>
                <w:b/>
                <w:bCs/>
                <w:sz w:val="24"/>
                <w:szCs w:val="24"/>
              </w:rPr>
            </w:pPr>
            <w:r w:rsidRPr="00C92653">
              <w:rPr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2017" w:type="dxa"/>
          </w:tcPr>
          <w:p w:rsidR="008072D4" w:rsidRPr="00C92653" w:rsidRDefault="003F6238" w:rsidP="003F6238">
            <w:pPr>
              <w:pStyle w:val="TableParagraph"/>
              <w:jc w:val="left"/>
              <w:rPr>
                <w:b/>
                <w:bCs/>
                <w:sz w:val="24"/>
                <w:szCs w:val="24"/>
              </w:rPr>
            </w:pPr>
            <w:r w:rsidRPr="00C92653">
              <w:rPr>
                <w:b/>
                <w:bCs/>
                <w:sz w:val="24"/>
                <w:szCs w:val="24"/>
              </w:rPr>
              <w:t xml:space="preserve">5 </w:t>
            </w:r>
            <w:r w:rsidR="00E86314" w:rsidRPr="00C92653">
              <w:rPr>
                <w:b/>
                <w:bCs/>
                <w:sz w:val="24"/>
                <w:szCs w:val="24"/>
              </w:rPr>
              <w:t>радн</w:t>
            </w:r>
            <w:r w:rsidRPr="00C92653">
              <w:rPr>
                <w:b/>
                <w:bCs/>
                <w:sz w:val="24"/>
                <w:szCs w:val="24"/>
              </w:rPr>
              <w:t>а</w:t>
            </w:r>
            <w:r w:rsidR="00E86314" w:rsidRPr="00C92653">
              <w:rPr>
                <w:b/>
                <w:bCs/>
                <w:sz w:val="24"/>
                <w:szCs w:val="24"/>
              </w:rPr>
              <w:t xml:space="preserve"> места</w:t>
            </w:r>
            <w:r w:rsidR="008072D4" w:rsidRPr="00C92653">
              <w:rPr>
                <w:b/>
                <w:bCs/>
                <w:sz w:val="24"/>
                <w:szCs w:val="24"/>
              </w:rPr>
              <w:t xml:space="preserve"> места</w:t>
            </w:r>
          </w:p>
        </w:tc>
        <w:tc>
          <w:tcPr>
            <w:tcW w:w="3124" w:type="dxa"/>
          </w:tcPr>
          <w:p w:rsidR="008072D4" w:rsidRPr="00C92653" w:rsidRDefault="004F0DAE" w:rsidP="002B76EC">
            <w:pPr>
              <w:pStyle w:val="TableParagraph"/>
              <w:ind w:left="813"/>
              <w:jc w:val="left"/>
              <w:rPr>
                <w:b/>
                <w:bCs/>
                <w:sz w:val="24"/>
                <w:szCs w:val="24"/>
              </w:rPr>
            </w:pPr>
            <w:r w:rsidRPr="00C92653">
              <w:rPr>
                <w:b/>
                <w:bCs/>
                <w:sz w:val="24"/>
                <w:szCs w:val="24"/>
              </w:rPr>
              <w:t xml:space="preserve">5 </w:t>
            </w:r>
            <w:r w:rsidR="008072D4" w:rsidRPr="00C92653">
              <w:rPr>
                <w:b/>
                <w:bCs/>
                <w:sz w:val="24"/>
                <w:szCs w:val="24"/>
              </w:rPr>
              <w:t>намештеника</w:t>
            </w:r>
          </w:p>
        </w:tc>
      </w:tr>
    </w:tbl>
    <w:p w:rsidR="008072D4" w:rsidRPr="00C92653" w:rsidRDefault="008072D4" w:rsidP="00173A64">
      <w:pPr>
        <w:pStyle w:val="Heading1"/>
        <w:spacing w:before="74"/>
        <w:ind w:left="0" w:right="2841"/>
        <w:rPr>
          <w:b w:val="0"/>
          <w:sz w:val="24"/>
          <w:szCs w:val="24"/>
        </w:rPr>
      </w:pPr>
    </w:p>
    <w:p w:rsidR="00301980" w:rsidRPr="00C92653" w:rsidRDefault="00301980" w:rsidP="00173A64">
      <w:pPr>
        <w:pStyle w:val="Heading1"/>
        <w:spacing w:before="74"/>
        <w:ind w:left="0" w:right="2841"/>
        <w:rPr>
          <w:b w:val="0"/>
          <w:sz w:val="24"/>
          <w:szCs w:val="24"/>
        </w:rPr>
      </w:pPr>
    </w:p>
    <w:p w:rsidR="00301980" w:rsidRPr="00C92653" w:rsidRDefault="00301980" w:rsidP="00301980">
      <w:pPr>
        <w:pStyle w:val="Heading1"/>
        <w:spacing w:before="74"/>
        <w:ind w:left="2850" w:right="2841"/>
        <w:jc w:val="center"/>
        <w:rPr>
          <w:b w:val="0"/>
          <w:sz w:val="24"/>
          <w:szCs w:val="24"/>
        </w:rPr>
      </w:pPr>
      <w:r w:rsidRPr="00C92653">
        <w:rPr>
          <w:b w:val="0"/>
          <w:sz w:val="24"/>
          <w:szCs w:val="24"/>
        </w:rPr>
        <w:t>Члан 5.</w:t>
      </w:r>
    </w:p>
    <w:p w:rsidR="00301980" w:rsidRPr="00C92653" w:rsidRDefault="00301980" w:rsidP="00301980">
      <w:pPr>
        <w:pStyle w:val="BodyText"/>
        <w:ind w:right="16"/>
        <w:rPr>
          <w:sz w:val="24"/>
          <w:szCs w:val="24"/>
        </w:rPr>
      </w:pPr>
      <w:r w:rsidRPr="00C92653">
        <w:rPr>
          <w:sz w:val="24"/>
          <w:szCs w:val="24"/>
        </w:rPr>
        <w:t xml:space="preserve">Укупан број систематизованих радних места у Општинској управи је </w:t>
      </w:r>
      <w:r w:rsidRPr="00C92653">
        <w:rPr>
          <w:b/>
          <w:bCs/>
          <w:sz w:val="24"/>
          <w:szCs w:val="24"/>
          <w:lang w:val="sr-Cyrl-CS"/>
        </w:rPr>
        <w:t>43</w:t>
      </w:r>
      <w:r w:rsidRPr="00C92653">
        <w:rPr>
          <w:sz w:val="24"/>
          <w:szCs w:val="24"/>
        </w:rPr>
        <w:t>и то:</w:t>
      </w:r>
    </w:p>
    <w:p w:rsidR="00301980" w:rsidRPr="00C92653" w:rsidRDefault="00301980" w:rsidP="00301980">
      <w:pPr>
        <w:pStyle w:val="ListParagraph"/>
        <w:numPr>
          <w:ilvl w:val="0"/>
          <w:numId w:val="2"/>
        </w:numPr>
        <w:tabs>
          <w:tab w:val="left" w:pos="1316"/>
        </w:tabs>
        <w:rPr>
          <w:sz w:val="24"/>
          <w:szCs w:val="24"/>
        </w:rPr>
      </w:pPr>
      <w:r w:rsidRPr="00C92653">
        <w:rPr>
          <w:b/>
          <w:bCs/>
          <w:sz w:val="24"/>
          <w:szCs w:val="24"/>
        </w:rPr>
        <w:t xml:space="preserve">  1 </w:t>
      </w:r>
      <w:r w:rsidRPr="00C92653">
        <w:rPr>
          <w:sz w:val="24"/>
          <w:szCs w:val="24"/>
        </w:rPr>
        <w:t>службеника на</w:t>
      </w:r>
      <w:r w:rsidRPr="00C92653">
        <w:rPr>
          <w:spacing w:val="-4"/>
          <w:sz w:val="24"/>
          <w:szCs w:val="24"/>
        </w:rPr>
        <w:t>положају,</w:t>
      </w:r>
    </w:p>
    <w:p w:rsidR="00301980" w:rsidRPr="00C92653" w:rsidRDefault="00301980" w:rsidP="00301980">
      <w:pPr>
        <w:pStyle w:val="ListParagraph"/>
        <w:numPr>
          <w:ilvl w:val="0"/>
          <w:numId w:val="2"/>
        </w:numPr>
        <w:tabs>
          <w:tab w:val="left" w:pos="1316"/>
        </w:tabs>
        <w:rPr>
          <w:sz w:val="24"/>
          <w:szCs w:val="24"/>
        </w:rPr>
      </w:pPr>
      <w:r w:rsidRPr="00C92653">
        <w:rPr>
          <w:b/>
          <w:bCs/>
          <w:sz w:val="24"/>
          <w:szCs w:val="24"/>
          <w:lang w:val="sr-Cyrl-CS"/>
        </w:rPr>
        <w:t>37</w:t>
      </w:r>
      <w:r w:rsidRPr="00C92653">
        <w:rPr>
          <w:sz w:val="24"/>
          <w:szCs w:val="24"/>
        </w:rPr>
        <w:t>службеника на извршилачким радним местима</w:t>
      </w:r>
      <w:r w:rsidRPr="00C92653">
        <w:rPr>
          <w:spacing w:val="-34"/>
          <w:sz w:val="24"/>
          <w:szCs w:val="24"/>
        </w:rPr>
        <w:t xml:space="preserve"> , </w:t>
      </w:r>
      <w:r w:rsidRPr="00C92653">
        <w:rPr>
          <w:sz w:val="24"/>
          <w:szCs w:val="24"/>
        </w:rPr>
        <w:t>и</w:t>
      </w:r>
    </w:p>
    <w:p w:rsidR="00301980" w:rsidRPr="00C92653" w:rsidRDefault="00301980" w:rsidP="00301980">
      <w:pPr>
        <w:pStyle w:val="ListParagraph"/>
        <w:numPr>
          <w:ilvl w:val="0"/>
          <w:numId w:val="2"/>
        </w:numPr>
        <w:tabs>
          <w:tab w:val="left" w:pos="1316"/>
        </w:tabs>
        <w:rPr>
          <w:sz w:val="24"/>
          <w:szCs w:val="24"/>
        </w:rPr>
      </w:pPr>
      <w:r w:rsidRPr="00C92653">
        <w:rPr>
          <w:b/>
          <w:bCs/>
          <w:sz w:val="24"/>
          <w:szCs w:val="24"/>
          <w:lang w:val="sr-Cyrl-CS"/>
        </w:rPr>
        <w:t xml:space="preserve">  5</w:t>
      </w:r>
      <w:r w:rsidRPr="00C92653">
        <w:rPr>
          <w:sz w:val="24"/>
          <w:szCs w:val="24"/>
        </w:rPr>
        <w:t>на радним местиманамештеника.</w:t>
      </w:r>
    </w:p>
    <w:p w:rsidR="00301980" w:rsidRPr="00C92653" w:rsidRDefault="00301980" w:rsidP="00173A64">
      <w:pPr>
        <w:pStyle w:val="Heading1"/>
        <w:spacing w:before="74"/>
        <w:ind w:left="0" w:right="2841"/>
        <w:rPr>
          <w:b w:val="0"/>
          <w:sz w:val="24"/>
          <w:szCs w:val="24"/>
        </w:rPr>
      </w:pPr>
    </w:p>
    <w:p w:rsidR="0027535B" w:rsidRPr="00C92653" w:rsidRDefault="008072D4" w:rsidP="0027535B">
      <w:pPr>
        <w:pStyle w:val="Heading1"/>
        <w:spacing w:before="74"/>
        <w:ind w:left="2850" w:right="2841"/>
        <w:jc w:val="center"/>
        <w:rPr>
          <w:sz w:val="24"/>
          <w:szCs w:val="24"/>
        </w:rPr>
      </w:pPr>
      <w:r w:rsidRPr="00C92653">
        <w:rPr>
          <w:sz w:val="24"/>
          <w:szCs w:val="24"/>
        </w:rPr>
        <w:t>Члан 2</w:t>
      </w:r>
      <w:r w:rsidR="0027535B" w:rsidRPr="00C92653">
        <w:rPr>
          <w:sz w:val="24"/>
          <w:szCs w:val="24"/>
        </w:rPr>
        <w:t>.</w:t>
      </w:r>
    </w:p>
    <w:p w:rsidR="008072D4" w:rsidRPr="00C92653" w:rsidRDefault="008072D4" w:rsidP="008072D4">
      <w:pPr>
        <w:pStyle w:val="BodyText"/>
        <w:rPr>
          <w:sz w:val="24"/>
          <w:szCs w:val="24"/>
        </w:rPr>
      </w:pPr>
    </w:p>
    <w:p w:rsidR="006E3699" w:rsidRPr="00C92653" w:rsidRDefault="0027535B" w:rsidP="006E3699">
      <w:pPr>
        <w:tabs>
          <w:tab w:val="left" w:pos="10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653">
        <w:rPr>
          <w:rFonts w:ascii="Times New Roman" w:hAnsi="Times New Roman" w:cs="Times New Roman"/>
          <w:sz w:val="24"/>
          <w:szCs w:val="24"/>
        </w:rPr>
        <w:t>У делу Правилника  „</w:t>
      </w:r>
      <w:r w:rsidR="008072D4" w:rsidRPr="00C92653">
        <w:rPr>
          <w:rFonts w:ascii="Times New Roman" w:hAnsi="Times New Roman" w:cs="Times New Roman"/>
          <w:sz w:val="24"/>
          <w:szCs w:val="24"/>
        </w:rPr>
        <w:t xml:space="preserve">ГЛАВА II </w:t>
      </w:r>
      <w:r w:rsidR="008072D4" w:rsidRPr="00C92653">
        <w:rPr>
          <w:rFonts w:ascii="Times New Roman" w:hAnsi="Times New Roman" w:cs="Times New Roman"/>
          <w:bCs/>
          <w:sz w:val="24"/>
          <w:szCs w:val="24"/>
        </w:rPr>
        <w:t xml:space="preserve">ОРГАНИЗАЦИЈА  И СИСТЕМАТИЗАЦИЈА РАДНИХ МЕСТА </w:t>
      </w:r>
      <w:r w:rsidR="006E3699" w:rsidRPr="00C92653">
        <w:rPr>
          <w:rFonts w:ascii="Times New Roman" w:hAnsi="Times New Roman" w:cs="Times New Roman"/>
          <w:bCs/>
          <w:sz w:val="24"/>
          <w:szCs w:val="24"/>
        </w:rPr>
        <w:t>ОПШТИНСКОЈ УПРАВИ</w:t>
      </w:r>
      <w:r w:rsidRPr="00C92653">
        <w:rPr>
          <w:rFonts w:ascii="Times New Roman" w:hAnsi="Times New Roman" w:cs="Times New Roman"/>
          <w:bCs/>
          <w:sz w:val="24"/>
          <w:szCs w:val="24"/>
        </w:rPr>
        <w:t>“</w:t>
      </w:r>
      <w:r w:rsidR="009C213B" w:rsidRPr="00C92653">
        <w:rPr>
          <w:rFonts w:ascii="Times New Roman" w:hAnsi="Times New Roman" w:cs="Times New Roman"/>
          <w:bCs/>
          <w:sz w:val="24"/>
          <w:szCs w:val="24"/>
        </w:rPr>
        <w:t>, мењају се чланови 7, 8, 9 ,</w:t>
      </w:r>
      <w:r w:rsidRPr="00C92653">
        <w:rPr>
          <w:rFonts w:ascii="Times New Roman" w:hAnsi="Times New Roman" w:cs="Times New Roman"/>
          <w:bCs/>
          <w:sz w:val="24"/>
          <w:szCs w:val="24"/>
        </w:rPr>
        <w:t>10</w:t>
      </w:r>
      <w:r w:rsidR="009C213B" w:rsidRPr="00C92653">
        <w:rPr>
          <w:rFonts w:ascii="Times New Roman" w:hAnsi="Times New Roman" w:cs="Times New Roman"/>
          <w:bCs/>
          <w:sz w:val="24"/>
          <w:szCs w:val="24"/>
        </w:rPr>
        <w:t xml:space="preserve"> и 22</w:t>
      </w:r>
      <w:r w:rsidRPr="00C92653">
        <w:rPr>
          <w:rFonts w:ascii="Times New Roman" w:hAnsi="Times New Roman" w:cs="Times New Roman"/>
          <w:bCs/>
          <w:sz w:val="24"/>
          <w:szCs w:val="24"/>
        </w:rPr>
        <w:t xml:space="preserve"> , и гласе:</w:t>
      </w:r>
    </w:p>
    <w:p w:rsidR="0027535B" w:rsidRPr="00C92653" w:rsidRDefault="0027535B" w:rsidP="00453A25">
      <w:pPr>
        <w:pStyle w:val="Heading1"/>
        <w:spacing w:line="460" w:lineRule="atLeast"/>
        <w:ind w:left="0" w:right="16"/>
        <w:jc w:val="center"/>
        <w:rPr>
          <w:b w:val="0"/>
          <w:sz w:val="24"/>
          <w:szCs w:val="24"/>
          <w:lang w:val="sr-Cyrl-CS"/>
        </w:rPr>
      </w:pPr>
      <w:r w:rsidRPr="00C92653">
        <w:rPr>
          <w:b w:val="0"/>
          <w:sz w:val="24"/>
          <w:szCs w:val="24"/>
        </w:rPr>
        <w:t>„Члан 7.</w:t>
      </w:r>
    </w:p>
    <w:p w:rsidR="0027535B" w:rsidRPr="00C92653" w:rsidRDefault="0027535B" w:rsidP="0027535B">
      <w:pPr>
        <w:pStyle w:val="BodyText"/>
        <w:ind w:right="16"/>
        <w:jc w:val="both"/>
        <w:rPr>
          <w:sz w:val="24"/>
          <w:szCs w:val="24"/>
        </w:rPr>
      </w:pPr>
      <w:r w:rsidRPr="00C92653">
        <w:rPr>
          <w:sz w:val="24"/>
          <w:szCs w:val="24"/>
        </w:rPr>
        <w:t>У оквиру Општинске управе образују се унутрашње организационе јединице за вршење сродних послова.</w:t>
      </w:r>
    </w:p>
    <w:p w:rsidR="0027535B" w:rsidRPr="00C92653" w:rsidRDefault="0027535B" w:rsidP="0027535B">
      <w:pPr>
        <w:pStyle w:val="BodyText"/>
        <w:ind w:right="16"/>
        <w:rPr>
          <w:sz w:val="24"/>
          <w:szCs w:val="24"/>
        </w:rPr>
      </w:pPr>
      <w:r w:rsidRPr="00C92653">
        <w:rPr>
          <w:sz w:val="24"/>
          <w:szCs w:val="24"/>
        </w:rPr>
        <w:t>Основна унутрашња организациона јединица је одељење.</w:t>
      </w:r>
    </w:p>
    <w:p w:rsidR="0027535B" w:rsidRPr="00C92653" w:rsidRDefault="0027535B" w:rsidP="00453A25">
      <w:pPr>
        <w:pStyle w:val="BodyText"/>
        <w:ind w:right="16"/>
        <w:jc w:val="both"/>
        <w:rPr>
          <w:bCs/>
          <w:sz w:val="24"/>
          <w:szCs w:val="24"/>
        </w:rPr>
      </w:pPr>
      <w:r w:rsidRPr="00C92653">
        <w:rPr>
          <w:sz w:val="24"/>
          <w:szCs w:val="24"/>
          <w:lang w:val="sr-Cyrl-CS"/>
        </w:rPr>
        <w:t xml:space="preserve">Због </w:t>
      </w:r>
      <w:r w:rsidRPr="00C92653">
        <w:rPr>
          <w:sz w:val="24"/>
          <w:szCs w:val="24"/>
        </w:rPr>
        <w:t>природ</w:t>
      </w:r>
      <w:r w:rsidRPr="00C92653">
        <w:rPr>
          <w:sz w:val="24"/>
          <w:szCs w:val="24"/>
          <w:lang w:val="sr-Cyrl-CS"/>
        </w:rPr>
        <w:t>е</w:t>
      </w:r>
      <w:r w:rsidRPr="00C92653">
        <w:rPr>
          <w:sz w:val="24"/>
          <w:szCs w:val="24"/>
        </w:rPr>
        <w:t xml:space="preserve"> и обим</w:t>
      </w:r>
      <w:r w:rsidRPr="00C92653">
        <w:rPr>
          <w:sz w:val="24"/>
          <w:szCs w:val="24"/>
          <w:lang w:val="sr-Cyrl-CS"/>
        </w:rPr>
        <w:t xml:space="preserve">а </w:t>
      </w:r>
      <w:r w:rsidRPr="00C92653">
        <w:rPr>
          <w:sz w:val="24"/>
          <w:szCs w:val="24"/>
        </w:rPr>
        <w:t xml:space="preserve">послова </w:t>
      </w:r>
      <w:r w:rsidRPr="00C92653">
        <w:rPr>
          <w:sz w:val="24"/>
          <w:szCs w:val="24"/>
          <w:lang w:val="sr-Cyrl-CS"/>
        </w:rPr>
        <w:t>и функционалније организације</w:t>
      </w:r>
      <w:r w:rsidRPr="00C92653">
        <w:rPr>
          <w:sz w:val="24"/>
          <w:szCs w:val="24"/>
        </w:rPr>
        <w:t>, унутар основних унутрашњих организационих јединица  образов</w:t>
      </w:r>
      <w:r w:rsidRPr="00C92653">
        <w:rPr>
          <w:sz w:val="24"/>
          <w:szCs w:val="24"/>
          <w:lang w:val="sr-Cyrl-CS"/>
        </w:rPr>
        <w:t>ане су</w:t>
      </w:r>
      <w:r w:rsidRPr="00C92653">
        <w:rPr>
          <w:sz w:val="24"/>
          <w:szCs w:val="24"/>
        </w:rPr>
        <w:t xml:space="preserve"> уже организационе јединице: одсеци</w:t>
      </w:r>
      <w:r w:rsidR="00EC7054" w:rsidRPr="00C92653">
        <w:rPr>
          <w:sz w:val="24"/>
          <w:szCs w:val="24"/>
        </w:rPr>
        <w:t xml:space="preserve"> и службе</w:t>
      </w:r>
      <w:r w:rsidRPr="00C92653">
        <w:rPr>
          <w:sz w:val="24"/>
          <w:szCs w:val="24"/>
        </w:rPr>
        <w:t>, а унутар одсека – службе</w:t>
      </w:r>
      <w:r w:rsidR="00EC7054" w:rsidRPr="00C92653">
        <w:rPr>
          <w:sz w:val="24"/>
          <w:szCs w:val="24"/>
        </w:rPr>
        <w:t xml:space="preserve"> или групе</w:t>
      </w:r>
      <w:r w:rsidRPr="00C92653">
        <w:rPr>
          <w:bCs/>
          <w:sz w:val="24"/>
          <w:szCs w:val="24"/>
        </w:rPr>
        <w:t>.</w:t>
      </w:r>
    </w:p>
    <w:p w:rsidR="00453A25" w:rsidRPr="00C92653" w:rsidRDefault="00453A25" w:rsidP="00453A25">
      <w:pPr>
        <w:pStyle w:val="BodyText"/>
        <w:ind w:right="16"/>
        <w:jc w:val="both"/>
        <w:rPr>
          <w:bCs/>
          <w:sz w:val="24"/>
          <w:szCs w:val="24"/>
        </w:rPr>
      </w:pPr>
    </w:p>
    <w:p w:rsidR="00453A25" w:rsidRPr="00C92653" w:rsidRDefault="0027535B" w:rsidP="00453A2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Члан  8.</w:t>
      </w:r>
    </w:p>
    <w:p w:rsidR="0027535B" w:rsidRPr="00C92653" w:rsidRDefault="0027535B" w:rsidP="00453A2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У Општинској управи образују се два одељења као основне организационе јединице, и то:</w:t>
      </w:r>
    </w:p>
    <w:p w:rsidR="0027535B" w:rsidRPr="00C92653" w:rsidRDefault="0027535B" w:rsidP="0027535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ab/>
        <w:t>1. Одељење за буџет,финансије и привредне делатности, и</w:t>
      </w:r>
    </w:p>
    <w:p w:rsidR="0027535B" w:rsidRPr="00C92653" w:rsidRDefault="0027535B" w:rsidP="0027535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ab/>
        <w:t>2. Одељење за општу управу и друштвене делатности.</w:t>
      </w:r>
    </w:p>
    <w:p w:rsidR="0027535B" w:rsidRPr="00C92653" w:rsidRDefault="0027535B" w:rsidP="002753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Члан 9.</w:t>
      </w:r>
    </w:p>
    <w:p w:rsidR="0027535B" w:rsidRPr="00C92653" w:rsidRDefault="0027535B" w:rsidP="0027535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У оквиру Одељења за буџет, финансије и привредне делатности, образују се:</w:t>
      </w:r>
    </w:p>
    <w:p w:rsidR="0027535B" w:rsidRPr="00C92653" w:rsidRDefault="0027535B" w:rsidP="002753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Одсек за информатичке, развојне и послове привреде;</w:t>
      </w:r>
    </w:p>
    <w:p w:rsidR="0027535B" w:rsidRPr="00C92653" w:rsidRDefault="0027535B" w:rsidP="0027535B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</w:rPr>
        <w:t>-Служба за послове информатике.</w:t>
      </w:r>
    </w:p>
    <w:p w:rsidR="0027535B" w:rsidRPr="00C92653" w:rsidRDefault="0027535B" w:rsidP="002753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Одсек за буџет;</w:t>
      </w:r>
    </w:p>
    <w:p w:rsidR="0027535B" w:rsidRPr="00C92653" w:rsidRDefault="0027535B" w:rsidP="009D21C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-Служба за послове књиговодства.</w:t>
      </w:r>
    </w:p>
    <w:p w:rsidR="0027535B" w:rsidRPr="00C92653" w:rsidRDefault="0027535B" w:rsidP="0027535B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-Служба за ФУК.</w:t>
      </w:r>
    </w:p>
    <w:p w:rsidR="0027535B" w:rsidRPr="00C92653" w:rsidRDefault="0027535B" w:rsidP="002753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Одсек за инспекцијске послове;</w:t>
      </w:r>
    </w:p>
    <w:p w:rsidR="0027535B" w:rsidRPr="00C92653" w:rsidRDefault="0027535B" w:rsidP="0027535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535B" w:rsidRPr="00C92653" w:rsidRDefault="0027535B" w:rsidP="002753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Одсек за имовину општине;</w:t>
      </w:r>
    </w:p>
    <w:p w:rsidR="0027535B" w:rsidRPr="00C92653" w:rsidRDefault="0027535B" w:rsidP="0027535B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     –Служба за имовинско - правне послове.</w:t>
      </w:r>
    </w:p>
    <w:p w:rsidR="0027535B" w:rsidRPr="00C92653" w:rsidRDefault="0027535B" w:rsidP="002753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Одсек за урбанизам, заштиту животне средине и комуналне послове;</w:t>
      </w:r>
    </w:p>
    <w:p w:rsidR="0027535B" w:rsidRPr="00C92653" w:rsidRDefault="0027535B" w:rsidP="002753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Одсек за локалну пореску администрацију.</w:t>
      </w:r>
    </w:p>
    <w:p w:rsidR="0027535B" w:rsidRPr="00C92653" w:rsidRDefault="0027535B" w:rsidP="0027535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2653">
        <w:rPr>
          <w:rFonts w:ascii="Times New Roman" w:hAnsi="Times New Roman" w:cs="Times New Roman"/>
          <w:sz w:val="24"/>
          <w:szCs w:val="24"/>
        </w:rPr>
        <w:t>-Служба за послове јавних набавки.</w:t>
      </w:r>
    </w:p>
    <w:p w:rsidR="0027535B" w:rsidRPr="00C92653" w:rsidRDefault="0027535B" w:rsidP="0027535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У Оквиру Одељења за општу управу и друштвене делатности, образују се:</w:t>
      </w:r>
    </w:p>
    <w:p w:rsidR="0027535B" w:rsidRPr="00C92653" w:rsidRDefault="0027535B" w:rsidP="002753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Одсек за друштвене делатности;</w:t>
      </w:r>
    </w:p>
    <w:p w:rsidR="00EC7054" w:rsidRPr="00C92653" w:rsidRDefault="0027535B" w:rsidP="00EC705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-Служба за управљање људским ресурсима;</w:t>
      </w:r>
    </w:p>
    <w:p w:rsidR="0027535B" w:rsidRPr="00C92653" w:rsidRDefault="0027535B" w:rsidP="00EC705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-Служба правне помоћи.</w:t>
      </w:r>
    </w:p>
    <w:p w:rsidR="0027535B" w:rsidRPr="00C92653" w:rsidRDefault="0027535B" w:rsidP="002753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Одсек за опште послове и месне канцеларије;</w:t>
      </w:r>
    </w:p>
    <w:p w:rsidR="0027535B" w:rsidRPr="00C92653" w:rsidRDefault="0027535B" w:rsidP="002753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Одсек за послове пријемне канцеларије;</w:t>
      </w:r>
    </w:p>
    <w:p w:rsidR="0027535B" w:rsidRPr="00C92653" w:rsidRDefault="0027535B" w:rsidP="002753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Служба за заједничке послове и одржавање.</w:t>
      </w:r>
    </w:p>
    <w:p w:rsidR="0027535B" w:rsidRPr="00C92653" w:rsidRDefault="009D21CB" w:rsidP="009D21C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-Група</w:t>
      </w:r>
      <w:r w:rsidR="0027535B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за противпожарну заштиту.</w:t>
      </w:r>
    </w:p>
    <w:p w:rsidR="0027535B" w:rsidRPr="00C92653" w:rsidRDefault="0027535B" w:rsidP="0027535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7535B" w:rsidRPr="00C92653" w:rsidRDefault="0027535B" w:rsidP="0027535B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Члан  10.</w:t>
      </w:r>
    </w:p>
    <w:p w:rsidR="0027535B" w:rsidRPr="00C92653" w:rsidRDefault="0027535B" w:rsidP="0027535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         У Општинској управи образују се и:</w:t>
      </w:r>
    </w:p>
    <w:p w:rsidR="0027535B" w:rsidRPr="00C92653" w:rsidRDefault="0027535B" w:rsidP="0027535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         - Служба за скупштинске послове.</w:t>
      </w:r>
    </w:p>
    <w:p w:rsidR="0027535B" w:rsidRPr="00C92653" w:rsidRDefault="009C213B" w:rsidP="00A71732">
      <w:pPr>
        <w:tabs>
          <w:tab w:val="left" w:pos="103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СИСТЕМАТИЗАЦИЈА РАДНИХ МЕСТА ПО ОРГАНИЗАЦИОНИМ ЈЕДИНИЦАМА</w:t>
      </w:r>
    </w:p>
    <w:p w:rsidR="009C213B" w:rsidRPr="00C92653" w:rsidRDefault="009C213B" w:rsidP="00A71732">
      <w:pPr>
        <w:pStyle w:val="Heading1"/>
        <w:spacing w:before="74"/>
        <w:ind w:left="0" w:right="2841"/>
        <w:jc w:val="left"/>
        <w:rPr>
          <w:b w:val="0"/>
          <w:sz w:val="24"/>
          <w:szCs w:val="24"/>
        </w:rPr>
      </w:pPr>
      <w:r w:rsidRPr="00C92653">
        <w:rPr>
          <w:b w:val="0"/>
          <w:sz w:val="24"/>
          <w:szCs w:val="24"/>
        </w:rPr>
        <w:t>Члан  22.</w:t>
      </w:r>
    </w:p>
    <w:p w:rsidR="00EF4C78" w:rsidRPr="00C92653" w:rsidRDefault="00EF4C78" w:rsidP="00BB4D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У ОДЕЉЕЊУ ЗА БУЏЕТ, ФИНАНСИЈЕ И ПРИВРЕДНЕ ДЕЛАТНОСТИ</w:t>
      </w:r>
      <w:r w:rsidR="00453A25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мења</w:t>
      </w:r>
      <w:r w:rsidR="002B76EC" w:rsidRPr="00C92653">
        <w:rPr>
          <w:rFonts w:ascii="Times New Roman" w:hAnsi="Times New Roman" w:cs="Times New Roman"/>
          <w:sz w:val="24"/>
          <w:szCs w:val="24"/>
          <w:lang w:val="sr-Cyrl-CS"/>
        </w:rPr>
        <w:t>ју  се</w:t>
      </w:r>
      <w:r w:rsidR="00453A25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следећа радна места: </w:t>
      </w:r>
    </w:p>
    <w:p w:rsidR="002B76EC" w:rsidRPr="00C92653" w:rsidRDefault="00453A25" w:rsidP="00BB4DD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У тачки „1.1. </w:t>
      </w:r>
      <w:r w:rsidR="002B76EC"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Одсек за информатичке, развојне и послове привреде</w:t>
      </w: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“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, мењају се радна места под бројем 3,4, 5 и 7 и гласе:</w:t>
      </w:r>
    </w:p>
    <w:p w:rsidR="00BB4DD7" w:rsidRPr="00C92653" w:rsidRDefault="00BB4DD7" w:rsidP="00BB4DD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4C78" w:rsidRPr="00C92653" w:rsidRDefault="00453A25" w:rsidP="00BB4D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EF4C78" w:rsidRPr="00C92653">
        <w:rPr>
          <w:rFonts w:ascii="Times New Roman" w:hAnsi="Times New Roman" w:cs="Times New Roman"/>
          <w:sz w:val="24"/>
          <w:szCs w:val="24"/>
          <w:lang w:val="sr-Cyrl-CS"/>
        </w:rPr>
        <w:t>3.  ПОСЛОВИ РУКОВОЂЕЊА ФИНАНСИЈСКЕ КОНТРОЛЕ</w:t>
      </w:r>
      <w:r w:rsidR="00DE5B24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(ФУК)  </w:t>
      </w:r>
      <w:r w:rsidR="00EF4C78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И РАЗВОЈА </w:t>
      </w:r>
    </w:p>
    <w:p w:rsidR="00EF4C78" w:rsidRPr="00C92653" w:rsidRDefault="00EF4C78" w:rsidP="00BB4DD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Звање: Саветник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ab/>
        <w:t>број службеника: 1</w:t>
      </w:r>
    </w:p>
    <w:p w:rsidR="00EF4C78" w:rsidRPr="00C92653" w:rsidRDefault="00EF4C78" w:rsidP="00DE5B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Опис послова: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Прати остваривање система финансијског управљања и контрола и руководи овом службом;стара се о изради и спровођењу Стратегије увођења и развоја финансијског управљања и  контрола;прати и предлаже израду и примену политика и процедура у овој области;прати  стање у области привредних делатности из надлежности општине и сарађује с надлежним органима покрајине и републике; прати прописе из ових области; стара се о благовременом информисању органа о стању и предлаже мере; </w:t>
      </w:r>
      <w:r w:rsidRPr="00C92653">
        <w:rPr>
          <w:rFonts w:ascii="Times New Roman" w:hAnsi="Times New Roman" w:cs="Times New Roman"/>
          <w:sz w:val="24"/>
          <w:szCs w:val="24"/>
        </w:rPr>
        <w:t>П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рипрема документациј</w:t>
      </w:r>
      <w:r w:rsidRPr="00C92653">
        <w:rPr>
          <w:rFonts w:ascii="Times New Roman" w:hAnsi="Times New Roman" w:cs="Times New Roman"/>
          <w:sz w:val="24"/>
          <w:szCs w:val="24"/>
        </w:rPr>
        <w:t>у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за конкурсе  за  финансијска средства код министарства, покрајинских органа и фондова, врши праћење свих инвестиционих по</w:t>
      </w:r>
      <w:r w:rsidRPr="00C92653">
        <w:rPr>
          <w:rFonts w:ascii="Times New Roman" w:hAnsi="Times New Roman" w:cs="Times New Roman"/>
          <w:sz w:val="24"/>
          <w:szCs w:val="24"/>
        </w:rPr>
        <w:t>слова,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 утрошак и обрачун пристиглих наменских средстава са виших нивоа власти, учествује у припреми предлога годишњег пословања јавних предузећа у области комуналних делатности чији је оснивач општина, као и праћење остваривања истог, израђује и ажурира базу података о кадровским ресурсима и привредним субјектима на територији општине, учествује у припреми акта о процени ризика, </w:t>
      </w:r>
      <w:r w:rsidRPr="00C92653">
        <w:rPr>
          <w:rFonts w:ascii="Times New Roman" w:hAnsi="Times New Roman" w:cs="Times New Roman"/>
          <w:sz w:val="24"/>
          <w:szCs w:val="24"/>
          <w:lang w:val="ru-RU"/>
        </w:rPr>
        <w:t xml:space="preserve">пружа савете,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анализира и оцењује све финансијске пословне функције из надлежности органа локалне самоуправе; задужен је за заштиту података о пословању органа локалне самоуправе; даје препоруке у погледу побољшања финансијско-материјалног пословања органа локалне самоуправе;  сачињава потребне информације и извештаје;</w:t>
      </w:r>
      <w:r w:rsidR="00DE5B24" w:rsidRPr="00C92653">
        <w:rPr>
          <w:rFonts w:ascii="Times New Roman" w:hAnsi="Times New Roman" w:cs="Times New Roman"/>
          <w:sz w:val="24"/>
          <w:szCs w:val="24"/>
        </w:rPr>
        <w:t xml:space="preserve"> анализира, прикупља и обрађује информације и податке потребне за </w:t>
      </w:r>
      <w:r w:rsidR="00DE5B24" w:rsidRPr="00C92653">
        <w:rPr>
          <w:rFonts w:ascii="Times New Roman" w:eastAsia="Times New Roman" w:hAnsi="Times New Roman" w:cs="Times New Roman"/>
          <w:sz w:val="24"/>
          <w:szCs w:val="24"/>
        </w:rPr>
        <w:t xml:space="preserve">припрему и реализацију Плана капиталних улагања града; припрема пројекте који </w:t>
      </w:r>
      <w:r w:rsidR="00DE5B24" w:rsidRPr="00C92653">
        <w:rPr>
          <w:rFonts w:ascii="Times New Roman" w:hAnsi="Times New Roman" w:cs="Times New Roman"/>
          <w:bCs/>
          <w:sz w:val="24"/>
          <w:szCs w:val="24"/>
        </w:rPr>
        <w:t>се односе на</w:t>
      </w:r>
      <w:r w:rsidR="00DE5B24" w:rsidRPr="00C92653">
        <w:rPr>
          <w:rFonts w:ascii="Times New Roman" w:eastAsia="Times New Roman" w:hAnsi="Times New Roman" w:cs="Times New Roman"/>
          <w:sz w:val="24"/>
          <w:szCs w:val="24"/>
        </w:rPr>
        <w:t xml:space="preserve"> капитална улагања у јавну инфраструктуру, дефинише пројектне задатаке за израду пројектне документације, увођење извођача у посао у име инвеститора; извештава о обиму и квалитету извршених послова; </w:t>
      </w:r>
      <w:r w:rsidR="00DE5B24" w:rsidRPr="00C92653">
        <w:rPr>
          <w:rFonts w:ascii="Times New Roman" w:hAnsi="Times New Roman" w:cs="Times New Roman"/>
          <w:bCs/>
          <w:sz w:val="24"/>
          <w:szCs w:val="24"/>
        </w:rPr>
        <w:t>с</w:t>
      </w:r>
      <w:r w:rsidR="00DE5B24" w:rsidRPr="00C92653">
        <w:rPr>
          <w:rFonts w:ascii="Times New Roman" w:eastAsia="Times New Roman" w:hAnsi="Times New Roman" w:cs="Times New Roman"/>
          <w:sz w:val="24"/>
          <w:szCs w:val="24"/>
        </w:rPr>
        <w:t xml:space="preserve">тара </w:t>
      </w:r>
      <w:r w:rsidR="00DE5B24" w:rsidRPr="00C92653">
        <w:rPr>
          <w:rFonts w:ascii="Times New Roman" w:hAnsi="Times New Roman" w:cs="Times New Roman"/>
          <w:bCs/>
          <w:sz w:val="24"/>
          <w:szCs w:val="24"/>
        </w:rPr>
        <w:t>с</w:t>
      </w:r>
      <w:r w:rsidR="00DE5B24" w:rsidRPr="00C92653">
        <w:rPr>
          <w:rFonts w:ascii="Times New Roman" w:eastAsia="Times New Roman" w:hAnsi="Times New Roman" w:cs="Times New Roman"/>
          <w:sz w:val="24"/>
          <w:szCs w:val="24"/>
        </w:rPr>
        <w:t xml:space="preserve">е о благовременој динамици реализације пројекта у </w:t>
      </w:r>
      <w:r w:rsidR="00DE5B24" w:rsidRPr="00C92653">
        <w:rPr>
          <w:rFonts w:ascii="Times New Roman" w:hAnsi="Times New Roman" w:cs="Times New Roman"/>
          <w:bCs/>
          <w:sz w:val="24"/>
          <w:szCs w:val="24"/>
        </w:rPr>
        <w:t>складу са</w:t>
      </w:r>
      <w:r w:rsidR="00DE5B24" w:rsidRPr="00C92653">
        <w:rPr>
          <w:rFonts w:ascii="Times New Roman" w:eastAsia="Times New Roman" w:hAnsi="Times New Roman" w:cs="Times New Roman"/>
          <w:sz w:val="24"/>
          <w:szCs w:val="24"/>
        </w:rPr>
        <w:t xml:space="preserve"> дефинисаним роковима; израђује динамичке планове остварења инвестиција; о</w:t>
      </w:r>
      <w:r w:rsidR="00DE5B24" w:rsidRPr="00C92653">
        <w:rPr>
          <w:rFonts w:ascii="Times New Roman" w:hAnsi="Times New Roman" w:cs="Times New Roman"/>
          <w:bCs/>
          <w:sz w:val="24"/>
          <w:szCs w:val="24"/>
        </w:rPr>
        <w:t>стварује</w:t>
      </w:r>
      <w:r w:rsidR="00DE5B24" w:rsidRPr="00C92653">
        <w:rPr>
          <w:rFonts w:ascii="Times New Roman" w:eastAsia="Times New Roman" w:hAnsi="Times New Roman" w:cs="Times New Roman"/>
          <w:sz w:val="24"/>
          <w:szCs w:val="24"/>
        </w:rPr>
        <w:t xml:space="preserve"> комуникацију са извођачима радова и стручним </w:t>
      </w:r>
      <w:r w:rsidR="00DE5B24" w:rsidRPr="00C92653">
        <w:rPr>
          <w:rFonts w:ascii="Times New Roman" w:eastAsia="Times New Roman" w:hAnsi="Times New Roman" w:cs="Times New Roman"/>
          <w:sz w:val="24"/>
          <w:szCs w:val="24"/>
        </w:rPr>
        <w:lastRenderedPageBreak/>
        <w:t>надзором; врши проверу грађевинске документације – привремених и окончане ситуације; прати реализацију  извођења грађевинских радова иуче</w:t>
      </w:r>
      <w:r w:rsidR="00DE5B24" w:rsidRPr="00C92653">
        <w:rPr>
          <w:rFonts w:ascii="Times New Roman" w:hAnsi="Times New Roman" w:cs="Times New Roman"/>
          <w:bCs/>
          <w:sz w:val="24"/>
          <w:szCs w:val="24"/>
        </w:rPr>
        <w:t>ствује</w:t>
      </w:r>
      <w:r w:rsidR="00DE5B24" w:rsidRPr="00C92653">
        <w:rPr>
          <w:rFonts w:ascii="Times New Roman" w:eastAsia="Times New Roman" w:hAnsi="Times New Roman" w:cs="Times New Roman"/>
          <w:sz w:val="24"/>
          <w:szCs w:val="24"/>
        </w:rPr>
        <w:t xml:space="preserve"> у пријему обављених радова;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обавља и све друге послове  по налогу органа локалне самоуправе, начелника Одељења и начелника Општинске управе.</w:t>
      </w:r>
    </w:p>
    <w:p w:rsidR="00EF4C78" w:rsidRPr="00C92653" w:rsidRDefault="00EF4C78" w:rsidP="00EF4C78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E3699" w:rsidRPr="00C92653" w:rsidRDefault="00EF4C78" w:rsidP="0069767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Услови</w:t>
      </w:r>
      <w:r w:rsidRPr="00C9265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стечено високо образовање из научне области економије на основним академским студијама 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</w:t>
      </w:r>
      <w:r w:rsidR="00DE5B24" w:rsidRPr="00C92653">
        <w:rPr>
          <w:rFonts w:ascii="Times New Roman" w:hAnsi="Times New Roman" w:cs="Times New Roman"/>
          <w:sz w:val="24"/>
          <w:szCs w:val="24"/>
          <w:lang w:val="sr-Cyrl-CS"/>
        </w:rPr>
        <w:t>искуство у струци од најмање три године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B4DD7" w:rsidRPr="00C92653" w:rsidRDefault="006E3699" w:rsidP="00BB4D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2653">
        <w:rPr>
          <w:rFonts w:ascii="Times New Roman" w:hAnsi="Times New Roman" w:cs="Times New Roman"/>
          <w:sz w:val="24"/>
          <w:szCs w:val="24"/>
        </w:rPr>
        <w:t>4.ШЕФ СЛУЖБЕ ЗА ИНФОРМАТИКУ</w:t>
      </w:r>
    </w:p>
    <w:p w:rsidR="006E3699" w:rsidRPr="00C92653" w:rsidRDefault="0022054B" w:rsidP="00BB4D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Звање: С</w:t>
      </w:r>
      <w:r w:rsidR="006E3699" w:rsidRPr="00C92653">
        <w:rPr>
          <w:rFonts w:ascii="Times New Roman" w:hAnsi="Times New Roman" w:cs="Times New Roman"/>
          <w:sz w:val="24"/>
          <w:szCs w:val="24"/>
          <w:lang w:val="sr-Cyrl-CS"/>
        </w:rPr>
        <w:t>аветник</w:t>
      </w:r>
      <w:r w:rsidR="006E3699" w:rsidRPr="00C9265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број службеника: 1</w:t>
      </w:r>
    </w:p>
    <w:p w:rsidR="006E3699" w:rsidRPr="00C92653" w:rsidRDefault="006E3699" w:rsidP="006E369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Опис послова: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Руководи информатичком службом; </w:t>
      </w:r>
      <w:r w:rsidRPr="00C92653">
        <w:rPr>
          <w:rFonts w:ascii="Times New Roman" w:hAnsi="Times New Roman" w:cs="Times New Roman"/>
          <w:sz w:val="24"/>
          <w:szCs w:val="24"/>
        </w:rPr>
        <w:t xml:space="preserve">анализира и дефинише додатне захтеве у односу на уведени информатички систем;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иницира и учествује у конципирању развоја нових информативних подсистема и доградњи постојећих; ради администрацију базе података и администрацију сервера и радних станица у рачунарској мрежи Општинске управе; стара се о обезбеђивању функционалног стања базе података, у том циљу обавља стручне послове одржавања базе и </w:t>
      </w:r>
      <w:r w:rsidRPr="00C92653">
        <w:rPr>
          <w:rFonts w:ascii="Times New Roman" w:eastAsia="Calibri" w:hAnsi="Times New Roman" w:cs="Times New Roman"/>
          <w:sz w:val="24"/>
          <w:szCs w:val="24"/>
        </w:rPr>
        <w:t>конфигурише систем за сигурносно архивирање података користећи нова техничка и програмска решења;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врши разне конверзије у случају потребе експортовања и импортовања базе или функционалног дела базе података;</w:t>
      </w:r>
      <w:r w:rsidRPr="00C92653">
        <w:rPr>
          <w:rFonts w:ascii="Times New Roman" w:hAnsi="Times New Roman" w:cs="Times New Roman"/>
          <w:sz w:val="24"/>
          <w:szCs w:val="24"/>
        </w:rPr>
        <w:t xml:space="preserve"> ради на примени новоуведених информатичких модула и пружање потребне подршке непосредним корисницима;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стара </w:t>
      </w:r>
      <w:r w:rsidRPr="00C92653">
        <w:rPr>
          <w:rFonts w:ascii="Times New Roman" w:eastAsia="Calibri" w:hAnsi="Times New Roman" w:cs="Times New Roman"/>
          <w:sz w:val="24"/>
          <w:szCs w:val="24"/>
          <w:lang w:val="ru-RU"/>
        </w:rPr>
        <w:t>о функционисању и развоју јединственог информационог система</w:t>
      </w:r>
      <w:r w:rsidRPr="00C92653">
        <w:rPr>
          <w:rFonts w:ascii="Times New Roman" w:eastAsia="Calibri" w:hAnsi="Times New Roman" w:cs="Times New Roman"/>
          <w:sz w:val="24"/>
          <w:szCs w:val="24"/>
        </w:rPr>
        <w:t xml:space="preserve"> у Општинској управи; надзире функционисање оперативног система у ЛПА и одсеку за финансије,и предузима све мере за очувањев стабилности ових информационих система ( праћење,уочавање, предузимање радњи за које је овлаштен,обавештавање и сарадња са овлашћеним оператерима и др.); 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по потреби прикупља информације релевантне за развој и у том циљу сарађује са појединим извршиоцима одељења и служби; оспособљава се за примену нових могућности у случају развоја мреже; сагледава и дефинише додатне захтеве у односу уведена решења; стара се о обезбеђивању функционалног стања мрежне опреме, и у том циљу обавља стручне послове одржавања и отклањања грешака у функционисању система; обавља превентивно и накнадно једноставније одржавање рачунарске опреме; </w:t>
      </w:r>
      <w:r w:rsidRPr="00C92653">
        <w:rPr>
          <w:rFonts w:ascii="Times New Roman" w:hAnsi="Times New Roman" w:cs="Times New Roman"/>
          <w:sz w:val="24"/>
          <w:szCs w:val="24"/>
        </w:rPr>
        <w:t>константно</w:t>
      </w:r>
      <w:r w:rsidRPr="00C926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прати најновија достигнућа у области информационих система, усавршава постојећа и уводи нова решења; </w:t>
      </w:r>
      <w:r w:rsidRPr="00C92653">
        <w:rPr>
          <w:rFonts w:ascii="Times New Roman" w:eastAsia="Calibri" w:hAnsi="Times New Roman" w:cs="Times New Roman"/>
          <w:sz w:val="24"/>
          <w:szCs w:val="24"/>
        </w:rPr>
        <w:t>поставља и инсталира корисничке апликативне програме на радне станице корисника, те води бригу о исправним поставкама и повезивању унутар локалне мреже и/или базама података; поставља и инсталира систем за заштиту информационог система Управе (заштитни зид, антивирус и др.) користећи нова техничка и програмска решења,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ради на уносу сложенијих података;</w:t>
      </w:r>
      <w:r w:rsidRPr="00C92653">
        <w:rPr>
          <w:rFonts w:ascii="Times New Roman" w:hAnsi="Times New Roman" w:cs="Times New Roman"/>
          <w:sz w:val="24"/>
          <w:szCs w:val="24"/>
        </w:rPr>
        <w:t xml:space="preserve"> одговоран је за заштиту и складиштење BACKUP података, одржавање рачунарских система и статистичко праћење информационог система;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помаже одржавање сајта; ради на оспособљавању радника Општинске управе у овој области; ради и друге послове по налогу начелника Одељења и начелника Општинске управе.</w:t>
      </w:r>
    </w:p>
    <w:p w:rsidR="00275F49" w:rsidRPr="00C92653" w:rsidRDefault="006E3699" w:rsidP="006E369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Услови: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стечено високо образовање из научне области информатике или индустријски менаџмент  на основним академским студијама  у обиму од најмање 240 ЕСПБ, мастер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три године.</w:t>
      </w:r>
    </w:p>
    <w:p w:rsidR="00275F49" w:rsidRPr="00C92653" w:rsidRDefault="00275F49" w:rsidP="00BB4D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5.ПОСЛОВИ НАРОДНЕ ОДБРАНЕ,БИРАЧКОГ СПИСКА И САЈТА  ОПШТИНЕ</w:t>
      </w:r>
    </w:p>
    <w:p w:rsidR="00275F49" w:rsidRPr="00C92653" w:rsidRDefault="00275F49" w:rsidP="00BB4D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Звање: Саветник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број службеника: 1</w:t>
      </w:r>
    </w:p>
    <w:p w:rsidR="00275F49" w:rsidRPr="00C92653" w:rsidRDefault="00275F49" w:rsidP="00BB4DD7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Опис послова:</w:t>
      </w:r>
      <w:r w:rsidRPr="00C92653">
        <w:rPr>
          <w:rFonts w:ascii="Times New Roman" w:hAnsi="Times New Roman" w:cs="Times New Roman"/>
          <w:spacing w:val="-4"/>
          <w:sz w:val="24"/>
          <w:szCs w:val="24"/>
        </w:rPr>
        <w:t>израђује  планску документацију у циљу организације и обезбеђења заштите од пожара, елементарних и других већих непогода која  обухвата превентивне мере заштите којима се спречавају елементарне непогоде или ублажава њихово дејство, мере заштите и спасавања у случају непосредне опасности од елементарних непогода, мере ублажавања и отклањања непосредних последица; предлаже организацију цивилне заштите; предлаже услове за успостављање интегрисаног  система заштите и спасавања у циљу обједињавања свих  превентивних и оперативних мера заштите  живота и имовине грађана и ефикаснијег ангажовања свих расположивих ресурса у случају  катастрофе изазване природном или људском делатношћу;  припрема планове за одбрану и остваривање одрамбених интереса у условима ратног и ванредног стања на територији општине.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води бирачки списак; стара се о ажурности бирачког списка, тако што врши све промене у бирачком списку (уписе, брисање,промене и др.); припрема све потребне информације и извештаје који се односе на бирачки списак; штампа бирачки списак и потребна обавештења; издаје потврде о бирачком и изборном праву, врши проверу бирачког права кандидата; обавља и све друге послове који су везани за бирачки списак; ради на администрацији и развоју wеб апликација; сагледава и дефинише додатне захтеве у односу на уведена решења; ради администрацију базе података везаних за wеб апликације ; стара се о обезбеђивању функционалног стања wеб апликација и базе података, и у том циљу обавља стручне послове одржавања wеб апликација и базе, спашавање података, разне конверзије у случају потребе експортовања и импортовања базе или функционалног дела базе података;води послове везане за електронску форму документације; стара се о сајту општине у целини; обавља послове прикупљања материјала и других података о раду органа локалне самоуправе, јавних предузећа и установа, као и о другим догађајима и манифестацијама који треба да буду објављени на сајту општине; поставља докумената на локалну мрежу и интернет сајт; врши ажурирање докумената и администрирање дозвола за приступ документима;  сарађује са спољним сарадницима на презентацији сајта; по потреби шаље електронску пошту у Општинској управи; ради на дигаталном архивирању података у Општинској управи; ради и друге информатичке послове по налогу начелника Одељења и начелника Општинске управе.</w:t>
      </w:r>
    </w:p>
    <w:p w:rsidR="00275F49" w:rsidRPr="00C92653" w:rsidRDefault="00275F49" w:rsidP="00275F4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Услови: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стечено високо образовање из научне области информатике или индустријски менаџмент  на основним академским студијама 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три године.</w:t>
      </w:r>
    </w:p>
    <w:p w:rsidR="00A528C0" w:rsidRPr="00C92653" w:rsidRDefault="00A528C0" w:rsidP="00BB4D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7. ОПШТИ ПОСЛОВИ ФИНАНСИЈА  </w:t>
      </w:r>
    </w:p>
    <w:p w:rsidR="00A528C0" w:rsidRPr="00C92653" w:rsidRDefault="00A528C0" w:rsidP="00BB4DD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Звање: Виши референт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број службеника: 1</w:t>
      </w:r>
    </w:p>
    <w:p w:rsidR="00A528C0" w:rsidRPr="00C92653" w:rsidRDefault="00A528C0" w:rsidP="00BB4DD7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Опис послова: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Ради све административно-техничке  послове који се односе на евиденцију, одржавање и коришћење објеката комуналне инфраструктуре, а посебно који су у непосредној надлежности Општинске управе, грађевинског земљишта-јавног и осталог, евиденције и послове око одржавања улица и путева, објеката јавне расвете, послове евиденције објеката комуналне инфраструктуре у изградњи  и све друге послове из ових области;врши обраду и контролу књиговодствене документације месних заједница и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јавних предузећа, води књигу улазних и излазних фактура, контира и књижи сва финансијска документа месних заједница и јавних предузећа</w:t>
      </w:r>
      <w:r w:rsidRPr="00C92653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сарађује са Комисијама за попис основних средстава, ситног инвентара и финансијских потраживања и обавеза месних заједница и јавних предузећа, учествује у изради годишњих обрачуна месних заједница и јавних предузећа, прати законскеради све опште послове финансија-књига улазних и излазних рачуна, врши обрачун пореза, води књигу дневних извештаја, контирање и књижење материјалног књиговодства, врши електронско преузимање и штампање извода буџета и осталих рачуна који припадају трезору општине;врши обрачун амортизације и валоризације основних средстава,</w:t>
      </w:r>
      <w:r w:rsidRPr="00C92653">
        <w:rPr>
          <w:rFonts w:ascii="Times New Roman" w:hAnsi="Times New Roman" w:cs="Times New Roman"/>
          <w:sz w:val="24"/>
          <w:szCs w:val="24"/>
        </w:rPr>
        <w:t xml:space="preserve"> води помоћне књиге основних средстава и аналитичку евиденцију основних средстава; води материјално - финансијско књиговодство и врши хронолошко одлагање за архивирање целокупне документације у вези са финансијско-материјалним пословањем из своје надлежности; врши квартално и годишње усаглашавање главне књиге са помоћним књигама и евиденцијама; учествује у изради завршног рачуна; води евиденцију уговора о закупу и врши фактурисање закупа и других услуга које врши општинска управа; врши ревалоризацију уговорних обавеза и обрачун амортизације и ревалоризације основних средстава;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врши ревалоризацију месечних откупних рата за откупљене станове у друштвеној својини и друге послове у овој области;води потрошњу горива за путничке аутомобиле; ради послове око цена комуналних услуга,води рачуна о боравишним  таксама, припрема акта о категорисању соба, односно кућа и станова за одмор намењених за пружање услуга смештаја и исхране у домаћинствима и вођење регистра истих на основу Правилника о садржају и начину вођења регистра категорисаних соба, кућа и станова за одмор, ради послове статистике,ради и све друге послове по налогу руководиоца службе, начелника Одељења и начелника Општинске управе.</w:t>
      </w:r>
    </w:p>
    <w:p w:rsidR="00A528C0" w:rsidRPr="00C92653" w:rsidRDefault="00A528C0" w:rsidP="00A528C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Услови: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средње четворогодишње образовање  друштвеног  или природног смера, најмање пет година радног искуства у струци, познавање рада на рачунару.</w:t>
      </w:r>
      <w:r w:rsidR="00453A25" w:rsidRPr="00C92653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A528C0" w:rsidRPr="00C92653" w:rsidRDefault="002249DB" w:rsidP="002249DB">
      <w:p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У тачки „1.2. </w:t>
      </w:r>
      <w:r w:rsidR="002B76EC"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Одсек за буџет</w:t>
      </w: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“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р</w:t>
      </w:r>
      <w:r w:rsidR="00675767" w:rsidRPr="00C92653">
        <w:rPr>
          <w:rFonts w:ascii="Times New Roman" w:hAnsi="Times New Roman" w:cs="Times New Roman"/>
          <w:sz w:val="24"/>
          <w:szCs w:val="24"/>
          <w:lang w:val="sr-Cyrl-CS"/>
        </w:rPr>
        <w:t>адно место под редним бројем 9.ИНТЕРНИ РЕВИЗОР, ПОСЛОВИ ПРАЋЕЊА РИЗИКА И ПРОЈЕКТИ, БРИШЕ СЕ.</w:t>
      </w:r>
    </w:p>
    <w:p w:rsidR="002B76EC" w:rsidRPr="00C92653" w:rsidRDefault="002B76EC" w:rsidP="00A528C0">
      <w:pPr>
        <w:pStyle w:val="1tekst"/>
        <w:ind w:left="0" w:right="-41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49DB" w:rsidRPr="00C92653" w:rsidRDefault="002249DB" w:rsidP="0022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У тачки „1.3. </w:t>
      </w:r>
      <w:r w:rsidR="002B76EC"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Одсек за инспекцијске послове</w:t>
      </w: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“,</w:t>
      </w:r>
      <w:r w:rsidRPr="00C92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додаје се ново радно место 11а, и то:</w:t>
      </w:r>
    </w:p>
    <w:p w:rsidR="002B76EC" w:rsidRPr="00C92653" w:rsidRDefault="002B76EC" w:rsidP="002249DB">
      <w:pPr>
        <w:pStyle w:val="1tekst"/>
        <w:ind w:left="0" w:right="-41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4811"/>
        <w:gridCol w:w="4765"/>
      </w:tblGrid>
      <w:tr w:rsidR="00A528C0" w:rsidRPr="00C92653" w:rsidTr="002B76EC">
        <w:tc>
          <w:tcPr>
            <w:tcW w:w="4811" w:type="dxa"/>
            <w:hideMark/>
          </w:tcPr>
          <w:p w:rsidR="00A528C0" w:rsidRPr="00C92653" w:rsidRDefault="00A528C0" w:rsidP="002B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5" w:type="dxa"/>
          </w:tcPr>
          <w:p w:rsidR="00A528C0" w:rsidRPr="00C92653" w:rsidRDefault="00A528C0" w:rsidP="002B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249DB" w:rsidRPr="00C92653" w:rsidRDefault="002249DB" w:rsidP="002249D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76EC" w:rsidRPr="00C92653" w:rsidRDefault="002249DB" w:rsidP="002B76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2B76EC" w:rsidRPr="00C92653">
        <w:rPr>
          <w:rFonts w:ascii="Times New Roman" w:hAnsi="Times New Roman" w:cs="Times New Roman"/>
          <w:sz w:val="24"/>
          <w:szCs w:val="24"/>
          <w:lang w:val="sr-Cyrl-CS"/>
        </w:rPr>
        <w:t>11.а КОМУНАЛНИ ИНСПЕКТОР И ИНСПЕКТОР ЗАШТИТЕ ЖИВОТНЕ СРЕДИНЕ</w:t>
      </w:r>
    </w:p>
    <w:p w:rsidR="002B76EC" w:rsidRPr="00C92653" w:rsidRDefault="002B76EC" w:rsidP="002B76EC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Звање: Саветник                                                               број службеника: 1</w:t>
      </w:r>
    </w:p>
    <w:p w:rsidR="002B76EC" w:rsidRPr="00C92653" w:rsidRDefault="002B76EC" w:rsidP="002B76EC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Опис послова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:Руководи и организује рад у одсеку; стара о спровођењу  Закона о инспекцијском надзору у одсеку;врши расподелу послова у оквиру надлежности одсека,стара се о извршавању надлежности одсека и роковима за подношење извештаја;врши надзор над применом свих закона из области животне средине, као и општинских прописа из ових области, и предузима све мере за које је надлежан;предлаже мере за праћења стања у појединим областима;евидентира и прати рад загађивача на територији општине;налаже предузимање мера надлежном општинском органу управе;даје мишљење о приступању израде стратешке процене, односно о непристипању израде стратешке процене, односно студије утицаја на животну средину;даје сагласност на израђене стратешке процене; ради све послове везане за спровођење одредби које се односе на стратешку процену и студију утицаја на животну средину; учествује у раду на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изради програма сузбијања штеточина и комараца;прати спровођење прописа из области заштите пољопривредног земљишта из своје надлежности; в</w:t>
      </w:r>
      <w:r w:rsidRPr="00C92653">
        <w:rPr>
          <w:rFonts w:ascii="Times New Roman" w:hAnsi="Times New Roman" w:cs="Times New Roman"/>
          <w:spacing w:val="-4"/>
          <w:sz w:val="24"/>
          <w:szCs w:val="24"/>
        </w:rPr>
        <w:t xml:space="preserve">рши инспекцијски надзор над законитошћу рада </w:t>
      </w:r>
      <w:r w:rsidR="00BE1729" w:rsidRPr="00C92653">
        <w:rPr>
          <w:rFonts w:ascii="Times New Roman" w:hAnsi="Times New Roman" w:cs="Times New Roman"/>
          <w:spacing w:val="-4"/>
          <w:sz w:val="24"/>
          <w:szCs w:val="24"/>
        </w:rPr>
        <w:t>правних лица и предузетника из области комуналних делатности</w:t>
      </w:r>
      <w:r w:rsidRPr="00C92653">
        <w:rPr>
          <w:rFonts w:ascii="Times New Roman" w:hAnsi="Times New Roman" w:cs="Times New Roman"/>
          <w:spacing w:val="-4"/>
          <w:sz w:val="24"/>
          <w:szCs w:val="24"/>
        </w:rPr>
        <w:t xml:space="preserve"> и поступака грађана, предузетника и правних лица у погледу придржавања закона, других прописа и општих аката; врши надзор над спровођењем прописа који се односе на кориснике и даваоце комуналних услуга у погледу услова и начина коришћења и давања услуга, уређивања и одржавања објеката и јавних површина, прати јавну хигијену на јавним површинама и јавним зеленим површинама, области јавне расвете, снабдевање насеља водом и одвођења отпадних вода, снабдевање  топлотном енергијом, изношење и депоновање смећа, сахрањивање, гробља, кафилерије, димничарске услуге, делатности пијаца, чистоћу јавних површина, продају пољопривредних и других производа ван пијачног простора, раскопавање улица и других јавних површина, депоновање</w:t>
      </w:r>
      <w:r w:rsidR="00BE1729" w:rsidRPr="00C92653">
        <w:rPr>
          <w:rFonts w:ascii="Times New Roman" w:hAnsi="Times New Roman" w:cs="Times New Roman"/>
          <w:spacing w:val="-4"/>
          <w:sz w:val="24"/>
          <w:szCs w:val="24"/>
        </w:rPr>
        <w:t xml:space="preserve"> грађевинског материјала, плакатирање и други видови јавног оглашавања,</w:t>
      </w:r>
      <w:r w:rsidRPr="00C92653">
        <w:rPr>
          <w:rFonts w:ascii="Times New Roman" w:hAnsi="Times New Roman" w:cs="Times New Roman"/>
          <w:spacing w:val="-4"/>
          <w:sz w:val="24"/>
          <w:szCs w:val="24"/>
        </w:rPr>
        <w:t xml:space="preserve"> и друге послове комуналне хигијене;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учествује у изради нацрта и предлога одлука и других аката из надлежности Скупштине општине и Општинског већа;</w:t>
      </w:r>
      <w:r w:rsidRPr="00C92653">
        <w:rPr>
          <w:rFonts w:ascii="Times New Roman" w:hAnsi="Times New Roman" w:cs="Times New Roman"/>
          <w:spacing w:val="-4"/>
          <w:sz w:val="24"/>
          <w:szCs w:val="24"/>
        </w:rPr>
        <w:t xml:space="preserve"> доноси решења и стара се о њиховом извршењу; подноси пријаве за прекршаје и предузима мере за уклањање ствари и предмета са јавних површина;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врши контролу постављања угоститељских башти и других објеката на јавним површинама;  врши контролу обележавања назива улица и тргова и кућних бројева; </w:t>
      </w:r>
      <w:r w:rsidR="00DF2331" w:rsidRPr="00C92653">
        <w:rPr>
          <w:rFonts w:ascii="Times New Roman" w:hAnsi="Times New Roman" w:cs="Times New Roman"/>
          <w:sz w:val="24"/>
          <w:szCs w:val="24"/>
          <w:lang w:val="sr-Cyrl-CS"/>
        </w:rPr>
        <w:t>подноси предлоге и покреће иницијативу за доношење или измену општинских прописа;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по налогу органа локалне самоуправе, начелника Одељења и начелника Општинске управе.</w:t>
      </w:r>
    </w:p>
    <w:p w:rsidR="002B76EC" w:rsidRPr="00C92653" w:rsidRDefault="002B76EC" w:rsidP="002B76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Услови: стечено високо образовање из научне области зашт</w:t>
      </w:r>
      <w:r w:rsidR="00BE1729" w:rsidRPr="00C92653">
        <w:rPr>
          <w:rFonts w:ascii="Times New Roman" w:hAnsi="Times New Roman" w:cs="Times New Roman"/>
          <w:sz w:val="24"/>
          <w:szCs w:val="24"/>
          <w:lang w:val="sr-Cyrl-CS"/>
        </w:rPr>
        <w:t>ита животне средине, биологија ,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шумарство</w:t>
      </w:r>
      <w:r w:rsidR="00BE1729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и пољопривреда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основним академским студијама 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три године.</w:t>
      </w:r>
    </w:p>
    <w:p w:rsidR="002249DB" w:rsidRPr="00C92653" w:rsidRDefault="00997742" w:rsidP="002B76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249DB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радна места 12 и 13 мењају се и гласе:</w:t>
      </w:r>
    </w:p>
    <w:p w:rsidR="00FC0F29" w:rsidRPr="00C92653" w:rsidRDefault="00FC0F29" w:rsidP="00FC0F29">
      <w:pPr>
        <w:tabs>
          <w:tab w:val="left" w:pos="1035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12.  КОМУНАЛНИ ИНСПЕКТОР </w:t>
      </w:r>
    </w:p>
    <w:p w:rsidR="00FC0F29" w:rsidRPr="00C92653" w:rsidRDefault="00FC0F29" w:rsidP="00FC0F29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Звање: Сарадник  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број службеника: 1</w:t>
      </w:r>
    </w:p>
    <w:p w:rsidR="00FC0F29" w:rsidRPr="00C92653" w:rsidRDefault="00FC0F29" w:rsidP="00FC0F29">
      <w:pPr>
        <w:tabs>
          <w:tab w:val="left" w:pos="1035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Опис послова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: В</w:t>
      </w:r>
      <w:r w:rsidRPr="00C92653">
        <w:rPr>
          <w:rFonts w:ascii="Times New Roman" w:hAnsi="Times New Roman" w:cs="Times New Roman"/>
          <w:spacing w:val="-4"/>
          <w:sz w:val="24"/>
          <w:szCs w:val="24"/>
        </w:rPr>
        <w:t xml:space="preserve">рши инспекцијски надзор над законитошћу рада комуналних организација и поступака грађана, предузетника и правних лица у погледу придржавања закона, других прописа и општих аката; врши надзор над спровођењем прописа који се односе на кориснике и даваоце комуналних услуга у погледу услова и начина коришћења и давања услуга, уређивања и одржавања објеката и јавних површина, прати јавну хигијену на јавним површинама и јавним зеленим површинама, области јавне расвете, снабдевање насеља водом и одвођења отпадних вода, снабдевање  топлотном енергијом, изношење и депоновање смећа, сахрањивање, гробља, кафилерије, димничарске услуге, делатности пијаца, чистоћу јавних површина, продају пољопривредних и других производа ван пијачног простора, раскопавање улица и других јавних површина, депоновање грађевинског материјала,лепљење плаката на забрањеним местима и друге послове комуналне хигијене; врши надзор над постављањем рекламних објеката (рекламни панои-билборди и друге рекламни објекти и ознаке) који се </w:t>
      </w:r>
      <w:r w:rsidRPr="00C92653">
        <w:rPr>
          <w:rFonts w:ascii="Times New Roman" w:hAnsi="Times New Roman" w:cs="Times New Roman"/>
          <w:spacing w:val="-4"/>
          <w:sz w:val="24"/>
          <w:szCs w:val="24"/>
        </w:rPr>
        <w:lastRenderedPageBreak/>
        <w:t>постављају на јавним површинама или објектима;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учествује у изради нацрта и предлога одлука и других аката из надлежности Скупштине општине и Општинског већа;</w:t>
      </w:r>
      <w:r w:rsidRPr="00C92653">
        <w:rPr>
          <w:rFonts w:ascii="Times New Roman" w:hAnsi="Times New Roman" w:cs="Times New Roman"/>
          <w:spacing w:val="-4"/>
          <w:sz w:val="24"/>
          <w:szCs w:val="24"/>
        </w:rPr>
        <w:t xml:space="preserve"> доноси решења и стара се о њиховом извршењу; подноси пријаве за прекршаје и предузима мере за уклањање ствари и предмета са јавних површина;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врши контролу постављања угоститељских башти и других објеката на јавним површинама;  врши контролу обележавања назива улица и тргова и кућних бројева; </w:t>
      </w:r>
      <w:r w:rsidRPr="00C92653">
        <w:rPr>
          <w:rFonts w:ascii="Times New Roman" w:hAnsi="Times New Roman" w:cs="Times New Roman"/>
          <w:spacing w:val="-4"/>
          <w:sz w:val="24"/>
          <w:szCs w:val="24"/>
        </w:rPr>
        <w:t>врши инспекцијски надзор у области трговине ван продајног објекта, осим даљинске трговине; инспекцијски надзор над истицањем и придржавањем радног времена и истицањем пословног имена, као и друге послове у складу са Законом о трговини, другим законима и подзаконским актима; врши инспекцијски надзор у области заштите права потрошача и предузима мере предвиђене Законом о заштити потрошача;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сачињава анализе, информације и извештаје из своје области за потребе Председника општине, Скупштине општине, Општинског већа, начелника Одељења и начелника Општинске управе, као и надлежних покрајинских и републичких органа; сарађује и даје потребна обавештења правним лицима и предузетницима који обављају комуналну делатност; стара се да на општинском сајту буду благовремено објављене све информације из ових области које су од интереса за грађане; врши и друге послове по налогу </w:t>
      </w:r>
      <w:r w:rsidR="00CD1710" w:rsidRPr="00C92653">
        <w:rPr>
          <w:rFonts w:ascii="Times New Roman" w:hAnsi="Times New Roman" w:cs="Times New Roman"/>
          <w:sz w:val="24"/>
          <w:szCs w:val="24"/>
          <w:lang w:val="sr-Cyrl-CS"/>
        </w:rPr>
        <w:t>руководиоца одсека,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начелника Општинске управе и начелника Одељења.</w:t>
      </w:r>
    </w:p>
    <w:p w:rsidR="00FC0F29" w:rsidRPr="00C92653" w:rsidRDefault="00FC0F29" w:rsidP="00FC0F2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Услови: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стечено високо образовање из области природних или друштвених наука 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испит, најмање три године радног искуства у струци, познавање рада на рачунару.</w:t>
      </w:r>
    </w:p>
    <w:p w:rsidR="004B1086" w:rsidRPr="00C92653" w:rsidRDefault="004B1086" w:rsidP="004B1086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13.ГРАЂЕВИНСКИ ИНСПЕКТОР</w:t>
      </w:r>
      <w:r w:rsidR="003F4A3C" w:rsidRPr="00C92653">
        <w:rPr>
          <w:rFonts w:ascii="Times New Roman" w:hAnsi="Times New Roman" w:cs="Times New Roman"/>
          <w:sz w:val="24"/>
          <w:szCs w:val="24"/>
          <w:lang w:val="sr-Cyrl-CS"/>
        </w:rPr>
        <w:t>, ПОСЛОВИ УРБАНИЗМА И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ОЗАКОЊЕЊА</w:t>
      </w:r>
    </w:p>
    <w:p w:rsidR="004B1086" w:rsidRPr="00C92653" w:rsidRDefault="004B1086" w:rsidP="004B1086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Звање: Сарадник  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број службеника: 1</w:t>
      </w:r>
    </w:p>
    <w:p w:rsidR="004B1086" w:rsidRPr="00C92653" w:rsidRDefault="004B1086" w:rsidP="004B1086">
      <w:pPr>
        <w:tabs>
          <w:tab w:val="left" w:pos="1035"/>
        </w:tabs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Опис послова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: Поступа у свему према одредбама о инспекцијском надзору;предузима мере и врши надзор над спровођењем  Закона о планирању и изградњи, и то у делу надзора над изградњом објеката за које грађевинску дозволу  издаје надлежни општински орган управе и то да ли је/су: </w:t>
      </w:r>
    </w:p>
    <w:p w:rsidR="004B1086" w:rsidRPr="00C92653" w:rsidRDefault="004B1086" w:rsidP="004B1086">
      <w:pPr>
        <w:pStyle w:val="1tekst"/>
        <w:ind w:left="0" w:right="3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- привредно друштво, односно друго правно лице или предузетник које гради објекат, односно лице које врши стручни надзор, односно лица која обављају поједине послове на пројектовању или грађењу објеката,</w:t>
      </w:r>
      <w:r w:rsidR="00477943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испуњавају прописане услове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за објекат који се гради, односно</w:t>
      </w:r>
      <w:r w:rsidR="00477943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да ли је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за извођење радова издата грађевинска дозвола и поднета пријава о почетку грађења;</w:t>
      </w:r>
    </w:p>
    <w:p w:rsidR="004B1086" w:rsidRPr="00C92653" w:rsidRDefault="004B1086" w:rsidP="004B1086">
      <w:pPr>
        <w:pStyle w:val="1tekst"/>
        <w:ind w:left="0" w:right="3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- инвеститор закључио уговор о грађењу, у складу са овим законом;</w:t>
      </w:r>
    </w:p>
    <w:p w:rsidR="004B1086" w:rsidRPr="00C92653" w:rsidRDefault="004B1086" w:rsidP="004B1086">
      <w:pPr>
        <w:pStyle w:val="1tekst"/>
        <w:ind w:left="0" w:right="3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- се објекат гради према техничкој документацији на основу које је издата грађевинска дозвола, односно техничкој документацији на основу које је издато решење о пријави радова из члана 145. овог закона;</w:t>
      </w:r>
    </w:p>
    <w:p w:rsidR="004B1086" w:rsidRPr="00C92653" w:rsidRDefault="004B1086" w:rsidP="004B1086">
      <w:pPr>
        <w:pStyle w:val="1tekst"/>
        <w:ind w:left="0" w:right="3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- је градилиште обележено на прописан начин;</w:t>
      </w:r>
    </w:p>
    <w:p w:rsidR="004B1086" w:rsidRPr="00C92653" w:rsidRDefault="004B1086" w:rsidP="004B1086">
      <w:pPr>
        <w:pStyle w:val="1tekst"/>
        <w:ind w:left="0" w:right="3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-извршени радови, односно материјал, опрема и инсталације који се уграђују одговарају закону и прописаним стандардима, техничким нормативима и нормама квалитета;</w:t>
      </w:r>
    </w:p>
    <w:p w:rsidR="004B1086" w:rsidRPr="00C92653" w:rsidRDefault="004B1086" w:rsidP="004B1086">
      <w:pPr>
        <w:pStyle w:val="1tekst"/>
        <w:ind w:left="0" w:right="3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- извођач радова предузео мере за безбедност објекта, суседних објеката, саобраћаја, околине и заштиту животне средине;</w:t>
      </w:r>
    </w:p>
    <w:p w:rsidR="004B1086" w:rsidRPr="00C92653" w:rsidRDefault="004B1086" w:rsidP="004B1086">
      <w:pPr>
        <w:pStyle w:val="1tekst"/>
        <w:ind w:left="0" w:right="3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 на објекту који се гради или је изграђен постоје недостаци који угрожавају безбедност његовог коришћења и околине;</w:t>
      </w:r>
    </w:p>
    <w:p w:rsidR="004B1086" w:rsidRPr="00C92653" w:rsidRDefault="004B1086" w:rsidP="004B1086">
      <w:pPr>
        <w:pStyle w:val="1tekst"/>
        <w:ind w:left="0" w:right="3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- извођач радова води грађевински дневник, грађевинску књигу и обезбеђује књигу инспекције на прописани начин;</w:t>
      </w:r>
    </w:p>
    <w:p w:rsidR="004B1086" w:rsidRPr="00C92653" w:rsidRDefault="004B1086" w:rsidP="004B1086">
      <w:pPr>
        <w:pStyle w:val="1tekst"/>
        <w:ind w:left="0" w:right="3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- се у току грађења и коришћења објекта врше прописана осматрања и одржавања објекта;</w:t>
      </w:r>
    </w:p>
    <w:p w:rsidR="004B1086" w:rsidRPr="00C92653" w:rsidRDefault="004B1086" w:rsidP="004B1086">
      <w:pPr>
        <w:pStyle w:val="1tekst"/>
        <w:ind w:left="0" w:right="3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-  технички преглед извршен у складу са законом и прописима донетим на основу закона;</w:t>
      </w:r>
    </w:p>
    <w:p w:rsidR="004B1086" w:rsidRPr="00C92653" w:rsidRDefault="004B1086" w:rsidP="004B1086">
      <w:pPr>
        <w:pStyle w:val="1tekst"/>
        <w:ind w:left="0" w:right="3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-  за објекат који се користи издата употребна дозвола;</w:t>
      </w:r>
    </w:p>
    <w:p w:rsidR="004B1086" w:rsidRPr="00C92653" w:rsidRDefault="004B1086" w:rsidP="004B1086">
      <w:pPr>
        <w:pStyle w:val="1tekst"/>
        <w:ind w:left="0" w:right="3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- се објекат користи за намену за коју је издата грађевинска, односно употребна дозвола;</w:t>
      </w:r>
    </w:p>
    <w:p w:rsidR="00477943" w:rsidRPr="00C92653" w:rsidRDefault="004B1086" w:rsidP="00477943">
      <w:pPr>
        <w:rPr>
          <w:rFonts w:ascii="Times New Roman" w:hAnsi="Times New Roman" w:cs="Times New Roman"/>
          <w:sz w:val="24"/>
          <w:szCs w:val="24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- обавља и друге послове утврђене законом или прописом донетим на основу закона, и предузима све друге мере и радње за које је овлашћен законом и другим прописима;</w:t>
      </w:r>
    </w:p>
    <w:p w:rsidR="00477943" w:rsidRPr="00C92653" w:rsidRDefault="00477943" w:rsidP="0047794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4B1086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прати стање општинских некатегорисаних путева и то са становишта њиховог одржавања и могућности извођења радова на изградњи, инвестиционом и текућем одржавању,и усаглашености стања ових грађевинских објеката у природи и стања у евиденцији непокретности коју води надлежни државни орган;  најмање једном тромесечно подноси Општиском већу писмену информацију о стању ових објеката (атарских путева)  и предузетим мерама у извештајном периоду; води управни поступак из делокруга свога рада; </w:t>
      </w:r>
    </w:p>
    <w:p w:rsidR="00477943" w:rsidRPr="00C92653" w:rsidRDefault="00477943" w:rsidP="0047794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2653">
        <w:rPr>
          <w:rFonts w:ascii="Times New Roman" w:hAnsi="Times New Roman" w:cs="Times New Roman"/>
          <w:sz w:val="24"/>
          <w:szCs w:val="24"/>
        </w:rPr>
        <w:t>-</w:t>
      </w:r>
      <w:r w:rsidR="004B1086" w:rsidRPr="00C92653">
        <w:rPr>
          <w:rFonts w:ascii="Times New Roman" w:hAnsi="Times New Roman" w:cs="Times New Roman"/>
          <w:sz w:val="24"/>
          <w:szCs w:val="24"/>
        </w:rPr>
        <w:t xml:space="preserve">покреће поступак озакоњења по службеној дужности обавештава странке о документацији неопходној за спровођење поступка озакоњења, прибавља сагласности за озакоњење објекта од управљача јавног добра, односно организације надлежне за заштиту природних, односно културних добара, као и од других институција чија сагласност је неопходна за окончање поступка озакоњења; спроводи поступак озакоњења у складу са законом, издаје уверења о поднетом захтеву и доставља обавештења надлежним органима о поднетим захтевима; води ажурну евиденцију о кретању предмета од подношења захтева до архивирања; доставља правоснажна решења о озакоњењу Републичком геодетском заводу - служби за катастар непокретности и грађевинској инспекцији; води првостепени управни поступак; контролише да ли су решени  имовинско-правних односи; израђује нацрт решења о озакоњењу објекта и нацрт закључака које доноси у току поступка озакоњења; </w:t>
      </w:r>
      <w:r w:rsidR="004B1086" w:rsidRPr="00C92653">
        <w:rPr>
          <w:rStyle w:val="CommentReference"/>
          <w:rFonts w:ascii="Times New Roman" w:hAnsi="Times New Roman" w:cs="Times New Roman"/>
          <w:sz w:val="24"/>
          <w:szCs w:val="24"/>
        </w:rPr>
        <w:t>припрема извештаје о броју поднетих и решених предмета као и извештаје везане за озакоњење објеката;</w:t>
      </w:r>
      <w:r w:rsidR="004B1086" w:rsidRPr="00C92653">
        <w:rPr>
          <w:rFonts w:ascii="Times New Roman" w:hAnsi="Times New Roman" w:cs="Times New Roman"/>
          <w:sz w:val="24"/>
          <w:szCs w:val="24"/>
        </w:rPr>
        <w:t xml:space="preserve"> израђује потребне информације, анализе и извештаје; објављује списак донетих решења на интернет страници надлежног органа;</w:t>
      </w:r>
      <w:r w:rsidR="004B1086" w:rsidRPr="00C92653">
        <w:rPr>
          <w:rFonts w:ascii="Times New Roman" w:hAnsi="Times New Roman" w:cs="Times New Roman"/>
          <w:sz w:val="24"/>
          <w:szCs w:val="24"/>
          <w:lang w:val="sr-Cyrl-CS"/>
        </w:rPr>
        <w:t>учествује у израдинацрта и предлога одлука и других аката Скупштине општине и Општинског већа из ових области;</w:t>
      </w:r>
    </w:p>
    <w:p w:rsidR="004B1086" w:rsidRPr="00C92653" w:rsidRDefault="00477943" w:rsidP="00477943">
      <w:pPr>
        <w:jc w:val="both"/>
        <w:rPr>
          <w:rFonts w:ascii="Times New Roman" w:hAnsi="Times New Roman" w:cs="Times New Roman"/>
          <w:sz w:val="24"/>
          <w:szCs w:val="24"/>
        </w:rPr>
      </w:pPr>
      <w:r w:rsidRPr="00C926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припрема нацрте и предлоге аката која се односе на доношење планских докумената; реализује оглашавање и спровођење процедуре раног јавног увида и припрема извештај о раном јавном увиду; доставља на стручну контролу, оверу, издавање елабората планских докумената; прибавља услове јавних предузећа у фази израде планова, води и евидентира документацију и чува матрице елабората;   сарађује и  учествује у раду Комисије за планове; </w:t>
      </w:r>
      <w:r w:rsidRPr="00C92653">
        <w:rPr>
          <w:rFonts w:ascii="Times New Roman" w:hAnsi="Times New Roman" w:cs="Times New Roman"/>
          <w:color w:val="000000"/>
          <w:sz w:val="24"/>
          <w:szCs w:val="24"/>
        </w:rPr>
        <w:t xml:space="preserve"> води евиденције о донетим плановима, њиховим изменама и престанку важења; </w:t>
      </w:r>
      <w:r w:rsidRPr="00C926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припрема нацрт локацијских услова;  </w:t>
      </w:r>
      <w:r w:rsidRPr="00C92653">
        <w:rPr>
          <w:rFonts w:ascii="Times New Roman" w:hAnsi="Times New Roman" w:cs="Times New Roman"/>
          <w:color w:val="000000"/>
          <w:sz w:val="24"/>
          <w:szCs w:val="24"/>
        </w:rPr>
        <w:t xml:space="preserve"> води регистар планских докумената; објављује планска документа и урбанистичке планове</w:t>
      </w:r>
      <w:r w:rsidRPr="00C92653">
        <w:rPr>
          <w:rFonts w:ascii="Times New Roman" w:hAnsi="Times New Roman" w:cs="Times New Roman"/>
          <w:sz w:val="24"/>
          <w:szCs w:val="24"/>
        </w:rPr>
        <w:t xml:space="preserve">; </w:t>
      </w:r>
      <w:r w:rsidR="004B1086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израђује одговарајуће извештаје и информације за потребе Скупштине општине и Општинског већа , као и  покрајинских и републичких органа; врши и друге послове по налогу </w:t>
      </w:r>
      <w:r w:rsidR="00CD1710" w:rsidRPr="00C92653">
        <w:rPr>
          <w:rFonts w:ascii="Times New Roman" w:hAnsi="Times New Roman" w:cs="Times New Roman"/>
          <w:sz w:val="24"/>
          <w:szCs w:val="24"/>
          <w:lang w:val="sr-Cyrl-CS"/>
        </w:rPr>
        <w:t>руководиоца одсека,</w:t>
      </w:r>
      <w:r w:rsidR="004B1086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начелника Одељења и начелника Општинске управе. </w:t>
      </w:r>
    </w:p>
    <w:p w:rsidR="004B1086" w:rsidRPr="00C92653" w:rsidRDefault="004B1086" w:rsidP="004B108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Услови: стечено високо образовање из области архитектонских или грађевинских наука 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испит, најмање три године радног искуства у струци, познавање рада на рачунару.</w:t>
      </w:r>
      <w:r w:rsidR="002249DB" w:rsidRPr="00C92653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620242" w:rsidRPr="00C92653" w:rsidRDefault="00080619" w:rsidP="00080619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У тачки „1.5.</w:t>
      </w:r>
      <w:r w:rsidR="00620242"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Одсек за урбанизам, заштиту животне средине и комуналне послове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“,р</w:t>
      </w:r>
      <w:r w:rsidR="00620242" w:rsidRPr="00C92653">
        <w:rPr>
          <w:rFonts w:ascii="Times New Roman" w:hAnsi="Times New Roman" w:cs="Times New Roman"/>
          <w:sz w:val="24"/>
          <w:szCs w:val="24"/>
          <w:lang w:val="sr-Cyrl-CS"/>
        </w:rPr>
        <w:t>адно место под бројем 17 ИНСПЕКТОР ЗАШТИТЕ ЖИВОТНЕ СРЕДИНЕ И ПОСЛОВА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ОБЈЕДИЊЕНЕ ПРОЦЕДУРЕ, БРИШЕ СЕ, а радно место под бројем 18, мења се и гласи:</w:t>
      </w:r>
    </w:p>
    <w:p w:rsidR="00620242" w:rsidRPr="00C92653" w:rsidRDefault="00080619" w:rsidP="006202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620242" w:rsidRPr="00C92653">
        <w:rPr>
          <w:rFonts w:ascii="Times New Roman" w:hAnsi="Times New Roman" w:cs="Times New Roman"/>
          <w:sz w:val="24"/>
          <w:szCs w:val="24"/>
          <w:lang w:val="sr-Cyrl-CS"/>
        </w:rPr>
        <w:t>18. ПОСЛОВИ ЈАВНИХ НАБАВКИ И ОБЈЕДИЊЕНЕ ПРОЦЕДУРЕ</w:t>
      </w:r>
    </w:p>
    <w:p w:rsidR="00620242" w:rsidRPr="00C92653" w:rsidRDefault="00620242" w:rsidP="00620242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Звање:саветник                                                            број службеника: 1</w:t>
      </w:r>
    </w:p>
    <w:p w:rsidR="00620242" w:rsidRPr="00C92653" w:rsidRDefault="00620242" w:rsidP="00620242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Опис послова:</w:t>
      </w:r>
      <w:r w:rsidRPr="00C92653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Руководи службом и учествује у припреми плана јавних набавки и његовом усаглашавању са финансијским планом односно одобреним расположивим апропријацијама; обавља послове спровођења поступака јавних набавки; припрема одлуке о покретању поступка јавних набавки; предлаже критеријуме за избор најповољније понуде; учествује у припреми модела уговора; прикупља понуде  у координацији са Комисијом за јавне набавке; учествује у раду Комисије за јавне набавке када је прописано да је члан службеник за јавне набавке; доставља обавештења о додели уговора о јавним набавкама свим понуђачима; доставља буџетском кориснику примерак одлуке о покретању поступка, записник о отварању понуда, извештај о стручној оцени понуда, извештај о додели уговора и модел уговора понуђача који је изабран; учествује у припреми коначних уговора о јавним набавкама и копију уговора доставља буџетском кориснику; врши објављивање аката на порталу јавних набавки; врши проверу и испитивање тржишта за предметну јавну набавку; припрема извештаје о спроведеним поступцима; прима требовања за јавне набавке и упоређује требовања са уговорима и спецификацијама; комплетира финансијску документацију и доставља је ликвидатури; прати извршење јавних набавки у складу са закљученим уговорима; води евиденцију о јавним набавкама и врши архивирање документације; у поступцима јавних набавки обавља све административно-техничке послове за Комисију;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стара се о објављивању свих аката у поступку јавне набавке на сајту општине и порталу управе за јавне набавке, и обавља све друге послове из области јавних набавки;организује и расподељује послове обједињене процедур</w:t>
      </w:r>
      <w:r w:rsidR="0067749D" w:rsidRPr="00C9265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у одсеку; спроводи обједињену процедуру-за издавање локацијских услова, грађевинске дозволе,пријаву радова, издавање употребне дозволе,прибављање услова за пројектовање, односно прикључење објеката на инфраструктурну мрежу, за прибављање исправа и других докумената које издају имаоци јавних овлашћења а услов су за изградњу објеката, локацијске услове, употребну дозволу, за прикључење на  инфраструктурну мрежу, води управни поступак из надлежности одсека</w:t>
      </w:r>
      <w:r w:rsidR="0067749D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и ради и све друге послове из ове области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;   ради и друге послове по налогу начелника Одељења и начелника Општинске управе. </w:t>
      </w:r>
    </w:p>
    <w:p w:rsidR="00217909" w:rsidRPr="00C92653" w:rsidRDefault="00620242" w:rsidP="006202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Услови: стечено високо образовање из научне области економских наука основним академским студијама 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најмање четири године или специјалистичким студијама на факултету, положен државни стручни испит, радно искуство у струци од најмање пет година.</w:t>
      </w:r>
      <w:r w:rsidR="00080619" w:rsidRPr="00C92653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620242" w:rsidRPr="00C92653" w:rsidRDefault="002B24A5" w:rsidP="002B24A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У тачки „1.6.</w:t>
      </w:r>
      <w:r w:rsidR="00217909"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Одсек за локалну пореску администрацију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“, радна места под бројем 19 и 20, мењају се и гласе:</w:t>
      </w:r>
    </w:p>
    <w:p w:rsidR="00217909" w:rsidRPr="00C92653" w:rsidRDefault="002B24A5" w:rsidP="0021790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</w:rPr>
        <w:t>„</w:t>
      </w:r>
      <w:r w:rsidR="00217909" w:rsidRPr="00C92653">
        <w:rPr>
          <w:rFonts w:ascii="Times New Roman" w:hAnsi="Times New Roman" w:cs="Times New Roman"/>
          <w:sz w:val="24"/>
          <w:szCs w:val="24"/>
        </w:rPr>
        <w:t>19</w:t>
      </w:r>
      <w:r w:rsidR="00217909" w:rsidRPr="00C92653">
        <w:rPr>
          <w:rFonts w:ascii="Times New Roman" w:hAnsi="Times New Roman" w:cs="Times New Roman"/>
          <w:sz w:val="24"/>
          <w:szCs w:val="24"/>
          <w:lang w:val="sr-Cyrl-CS"/>
        </w:rPr>
        <w:t>. ПОСЛОВИ УТВРЂИВАЊА, КОНТРОЛЕ И НАПЛАТЕ ИЗВОРНИХ ПРИХОДА</w:t>
      </w:r>
    </w:p>
    <w:p w:rsidR="00217909" w:rsidRPr="00C92653" w:rsidRDefault="00217909" w:rsidP="00C77023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Звање: Сарадник  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број службеника: 1</w:t>
      </w:r>
    </w:p>
    <w:p w:rsidR="00217909" w:rsidRPr="00C92653" w:rsidRDefault="00217909" w:rsidP="00217909">
      <w:pPr>
        <w:tabs>
          <w:tab w:val="left" w:pos="1035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Опис послова:</w:t>
      </w:r>
      <w:r w:rsidRPr="00C92653">
        <w:rPr>
          <w:rFonts w:ascii="Times New Roman" w:hAnsi="Times New Roman" w:cs="Times New Roman"/>
          <w:sz w:val="24"/>
          <w:szCs w:val="24"/>
        </w:rPr>
        <w:t xml:space="preserve">врши пријем, обраду контролу и унос података из пореских пријава за правна лица  и све обвезнике пореза на </w:t>
      </w:r>
      <w:r w:rsidRPr="00C92653">
        <w:rPr>
          <w:rFonts w:ascii="Times New Roman" w:hAnsi="Times New Roman" w:cs="Times New Roman"/>
          <w:spacing w:val="-3"/>
          <w:sz w:val="24"/>
          <w:szCs w:val="24"/>
        </w:rPr>
        <w:t xml:space="preserve">имовину, </w:t>
      </w:r>
      <w:r w:rsidRPr="00C92653">
        <w:rPr>
          <w:rFonts w:ascii="Times New Roman" w:hAnsi="Times New Roman" w:cs="Times New Roman"/>
          <w:sz w:val="24"/>
          <w:szCs w:val="24"/>
        </w:rPr>
        <w:t xml:space="preserve">врши припреме за благовремено и </w:t>
      </w:r>
      <w:r w:rsidRPr="00C92653">
        <w:rPr>
          <w:rFonts w:ascii="Times New Roman" w:hAnsi="Times New Roman" w:cs="Times New Roman"/>
          <w:spacing w:val="-3"/>
          <w:sz w:val="24"/>
          <w:szCs w:val="24"/>
        </w:rPr>
        <w:t xml:space="preserve">законито </w:t>
      </w:r>
      <w:r w:rsidRPr="00C92653">
        <w:rPr>
          <w:rFonts w:ascii="Times New Roman" w:hAnsi="Times New Roman" w:cs="Times New Roman"/>
          <w:sz w:val="24"/>
          <w:szCs w:val="24"/>
        </w:rPr>
        <w:t xml:space="preserve">утврђивање локалних јавних </w:t>
      </w:r>
      <w:r w:rsidRPr="00C92653">
        <w:rPr>
          <w:rFonts w:ascii="Times New Roman" w:hAnsi="Times New Roman" w:cs="Times New Roman"/>
          <w:spacing w:val="-3"/>
          <w:sz w:val="24"/>
          <w:szCs w:val="24"/>
        </w:rPr>
        <w:t xml:space="preserve">прихода; </w:t>
      </w:r>
      <w:r w:rsidRPr="00C92653">
        <w:rPr>
          <w:rFonts w:ascii="Times New Roman" w:hAnsi="Times New Roman" w:cs="Times New Roman"/>
          <w:sz w:val="24"/>
          <w:szCs w:val="24"/>
        </w:rPr>
        <w:t xml:space="preserve">припрема порески акт </w:t>
      </w:r>
      <w:r w:rsidRPr="00C92653">
        <w:rPr>
          <w:rFonts w:ascii="Times New Roman" w:hAnsi="Times New Roman" w:cs="Times New Roman"/>
          <w:spacing w:val="-3"/>
          <w:sz w:val="24"/>
          <w:szCs w:val="24"/>
        </w:rPr>
        <w:t xml:space="preserve">којим </w:t>
      </w:r>
      <w:r w:rsidRPr="00C92653">
        <w:rPr>
          <w:rFonts w:ascii="Times New Roman" w:hAnsi="Times New Roman" w:cs="Times New Roman"/>
          <w:sz w:val="24"/>
          <w:szCs w:val="24"/>
        </w:rPr>
        <w:t xml:space="preserve">се установљава појединачна пореска обавеза и одређује порески обвезник, пореска основица и износ пореске обавезе, предузима радње и активности неопходне за утврђивање чињеничног стања ради утврђивања локалних јавних прихода, одређује исправе и доказе, рок, место и </w:t>
      </w:r>
      <w:r w:rsidRPr="00C92653">
        <w:rPr>
          <w:rFonts w:ascii="Times New Roman" w:hAnsi="Times New Roman" w:cs="Times New Roman"/>
          <w:spacing w:val="-3"/>
          <w:sz w:val="24"/>
          <w:szCs w:val="24"/>
        </w:rPr>
        <w:t xml:space="preserve">начин </w:t>
      </w:r>
      <w:r w:rsidRPr="00C92653">
        <w:rPr>
          <w:rFonts w:ascii="Times New Roman" w:hAnsi="Times New Roman" w:cs="Times New Roman"/>
          <w:sz w:val="24"/>
          <w:szCs w:val="24"/>
        </w:rPr>
        <w:t xml:space="preserve">доставе на увид и проверу ради утврђивања чињеничног стања, обавља увиђај ради утврђивања или разјашњења чињеница </w:t>
      </w:r>
      <w:r w:rsidRPr="00C92653">
        <w:rPr>
          <w:rFonts w:ascii="Times New Roman" w:hAnsi="Times New Roman" w:cs="Times New Roman"/>
          <w:spacing w:val="-3"/>
          <w:sz w:val="24"/>
          <w:szCs w:val="24"/>
        </w:rPr>
        <w:t xml:space="preserve">од </w:t>
      </w:r>
      <w:r w:rsidRPr="00C92653">
        <w:rPr>
          <w:rFonts w:ascii="Times New Roman" w:hAnsi="Times New Roman" w:cs="Times New Roman"/>
          <w:sz w:val="24"/>
          <w:szCs w:val="24"/>
        </w:rPr>
        <w:t>значаја за опорезивање и саставља записник о обављеном увиђају са налазима и примедбама пореског обвезника, као и разлозима за евенутално одбијање потписивања записника;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врши  обрачун тачности пореског дуга, формалну исправност и потпуност поднетих пријава; води и ажурира регистар обвезника локалних јавних прихода општине и врши све послове око промене података који су садржани у регистру; послови утврђивања, наплате и контроле изворних прихода;прикупља податке о имовини и бројевима рачуна пореских обвезника, као и о банкама код којих су ти рачуни отворени, и предлаже установљавање заложног права као средства обезбеђења и принудне наплате; пружа стручну помоћ пореским обвезницима у поступку примене пореских прописа; врши контролу плаћања пореских обвезника и о томе сачињава потребне информације и извештаје, и предлаже одговарајуће мере; врши обраду појединачних захтева за одлагање плаћања пореске обавезе (дуга) по основу јавних прихода; припрема податке за предузимање мера редовне и принудне наплате јавних прихода у складу са законом; пружа потребне податке запосленом који води првостепени поступак  на основу изјављених жалби пореских обвезника; врши канцеларијску и теренску контролу у циљу провере и утврђивања законитости и правилности испуњења пореске обавезе;ради све административно – техничке пословеза потребе одсека; ради и друге послове по налогу начелника Одељења и начелника Општинске управе.</w:t>
      </w:r>
    </w:p>
    <w:p w:rsidR="00217909" w:rsidRPr="00C92653" w:rsidRDefault="00217909" w:rsidP="002179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Услови: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стечено високо образовање из области економских наука 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испит, најмање три године радног искуства у струци, познавање рада на рачунару.</w:t>
      </w:r>
    </w:p>
    <w:p w:rsidR="00217909" w:rsidRPr="00C92653" w:rsidRDefault="00217909" w:rsidP="0021790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E6EF3" w:rsidRPr="00C92653">
        <w:rPr>
          <w:rFonts w:ascii="Times New Roman" w:hAnsi="Times New Roman" w:cs="Times New Roman"/>
          <w:sz w:val="24"/>
          <w:szCs w:val="24"/>
        </w:rPr>
        <w:t>0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. ПОСЛОВИ УТВРЂИВАЊА, КОНТРОЛЕ И НАПЛАТЕ ЈАВНИХ ПРИХОДА</w:t>
      </w:r>
    </w:p>
    <w:p w:rsidR="00217909" w:rsidRPr="00C92653" w:rsidRDefault="00217909" w:rsidP="00217909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Звање:Саветник                                                         број службеника: 1</w:t>
      </w:r>
    </w:p>
    <w:p w:rsidR="00217909" w:rsidRPr="00C92653" w:rsidRDefault="00217909" w:rsidP="00217909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Опис послова: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Непосредно учествује у поступку обраде података од значаја за утврђивање, контролу и наплату локалних јавних прихода, тако што врши математичку контролу тачности, формалну исправност и потпуност поднетих пријава; води поступак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доношења решења и других аката у складу са законом, општинским прописима и другим актима у поступку разреза задужења;</w:t>
      </w:r>
      <w:r w:rsidRPr="00C92653">
        <w:rPr>
          <w:rFonts w:ascii="Times New Roman" w:hAnsi="Times New Roman" w:cs="Times New Roman"/>
          <w:sz w:val="24"/>
          <w:szCs w:val="24"/>
        </w:rPr>
        <w:t xml:space="preserve"> предузима радње и активности неопходне за утврђивање чињеничног стања ради утврђивања локалних јавних прихода; одређује исправе и доказе, рок, место и начин доставе на увид и проверу ради утврђивања чињеничног стања; 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пружа стручну помоћ пореским обвезницима у поступку примене пореских прописа; врши контролу плаћања пореских обвезника; сачињава периодичне и годишњи  извештај о стању пореског дуга, са подацима о највећим дужницима, и предлаже одговарајуће мере; врши обраду појединачних захтева за одлагање плаћања пореске обавезе (дуга) по основу јавних прихода; предузима мере редовне и принудне наплате јавних прихода у складу са законом; води првостепени поступак  на основу изјављених жалби пореских обвезника; врши канцеларијску и теренску контролу у циљу провере и утврђивања законитости и правилности испуњења пореске обавезе;</w:t>
      </w:r>
      <w:r w:rsidRPr="00C92653">
        <w:rPr>
          <w:rFonts w:ascii="Times New Roman" w:hAnsi="Times New Roman" w:cs="Times New Roman"/>
          <w:sz w:val="24"/>
          <w:szCs w:val="24"/>
        </w:rPr>
        <w:t xml:space="preserve"> израда пореског решења на основу података из пословних књига и евиденција пореског обвезника, чињеничног стања утврђеног у поступку конроле и евиденцијама локалне пореске управе; проверава пореску базу пре штампања решења локалних јавних прихода; припрема нацрт решења локалних јавних прихода; прати достављање пореских решења, води евиденцију о току достављања и стара се о адекватном припајању доказа о достави одговарајућем пореском предмету; припрема и доставља јавности оглас којим обавештава пореске обвезнике о индексу ревалоризације и дану доспећа локалног јавног прихода; припрема привремено пореско решење на основу до тада утврђеног чињеничног стања и пореско решење за коначно утврђивање пореза чиме укида привремено решење; израђује  методолошка упутстава за утврђивање обавеза по основу локалних јавних прихода; подно</w:t>
      </w:r>
      <w:r w:rsidRPr="00C92653">
        <w:rPr>
          <w:rFonts w:ascii="Times New Roman" w:hAnsi="Times New Roman" w:cs="Times New Roman"/>
          <w:color w:val="365F91"/>
          <w:sz w:val="24"/>
          <w:szCs w:val="24"/>
          <w:lang w:eastAsia="ar-SA"/>
        </w:rPr>
        <w:t>с</w:t>
      </w:r>
      <w:r w:rsidRPr="00C92653">
        <w:rPr>
          <w:rFonts w:ascii="Times New Roman" w:hAnsi="Times New Roman" w:cs="Times New Roman"/>
          <w:sz w:val="24"/>
          <w:szCs w:val="24"/>
        </w:rPr>
        <w:t>и захтеве за покретање прекршајног поступка за неподношење поре</w:t>
      </w:r>
      <w:r w:rsidR="002B24A5" w:rsidRPr="00C92653">
        <w:rPr>
          <w:rFonts w:ascii="Times New Roman" w:hAnsi="Times New Roman" w:cs="Times New Roman"/>
          <w:sz w:val="24"/>
          <w:szCs w:val="24"/>
        </w:rPr>
        <w:t>ске пријаве; припрема информације</w:t>
      </w:r>
      <w:r w:rsidRPr="00C92653">
        <w:rPr>
          <w:rFonts w:ascii="Times New Roman" w:hAnsi="Times New Roman" w:cs="Times New Roman"/>
          <w:sz w:val="24"/>
          <w:szCs w:val="24"/>
        </w:rPr>
        <w:t xml:space="preserve"> и анализе које служе за израду одлука које доноси Општинско веће и Скупштина општине; припрема </w:t>
      </w:r>
      <w:r w:rsidR="002B24A5" w:rsidRPr="00C92653">
        <w:rPr>
          <w:rFonts w:ascii="Times New Roman" w:hAnsi="Times New Roman" w:cs="Times New Roman"/>
          <w:sz w:val="24"/>
          <w:szCs w:val="24"/>
        </w:rPr>
        <w:t xml:space="preserve">редовне тромесечне </w:t>
      </w:r>
      <w:r w:rsidRPr="00C92653">
        <w:rPr>
          <w:rFonts w:ascii="Times New Roman" w:hAnsi="Times New Roman" w:cs="Times New Roman"/>
          <w:sz w:val="24"/>
          <w:szCs w:val="24"/>
        </w:rPr>
        <w:t xml:space="preserve">извештаје </w:t>
      </w:r>
      <w:r w:rsidR="002B24A5" w:rsidRPr="00C92653">
        <w:rPr>
          <w:rFonts w:ascii="Times New Roman" w:hAnsi="Times New Roman" w:cs="Times New Roman"/>
          <w:sz w:val="24"/>
          <w:szCs w:val="24"/>
        </w:rPr>
        <w:t>стању  локалних јавних приходима;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по налогу начелника Општинске управе пружа стручну помоћ у поступку процене тржишне вредности н</w:t>
      </w:r>
      <w:r w:rsidR="002B24A5" w:rsidRPr="00C92653">
        <w:rPr>
          <w:rFonts w:ascii="Times New Roman" w:hAnsi="Times New Roman" w:cs="Times New Roman"/>
          <w:sz w:val="24"/>
          <w:szCs w:val="24"/>
          <w:lang w:val="sr-Cyrl-CS"/>
        </w:rPr>
        <w:t>епокретности и имовинских права;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   ради и друге послове по налогу начелника Одељења и начелника Општинске управе.</w:t>
      </w:r>
    </w:p>
    <w:p w:rsidR="00620242" w:rsidRPr="00C92653" w:rsidRDefault="00217909" w:rsidP="00E559B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Услови: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стечено високо образовање из научне области економских наука основним академским студијама 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три године.</w:t>
      </w:r>
      <w:r w:rsidR="002B24A5" w:rsidRPr="00C92653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F054B3" w:rsidRPr="00C92653" w:rsidRDefault="00E559BF" w:rsidP="00E559BF">
      <w:pPr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У ОДЕЉЕЊУ ЗА ОПШТУ УПРАВУ И ДРУШТВЕНЕ ДЕЛАТНОСТИ,</w:t>
      </w:r>
      <w:r w:rsidR="00F054B3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у тачки „2.1.Одсек за друштвене делатности“, додаје се ново радно место22а, и то:</w:t>
      </w:r>
    </w:p>
    <w:p w:rsidR="002B24A5" w:rsidRPr="00C92653" w:rsidRDefault="00F054B3" w:rsidP="002B24A5">
      <w:pPr>
        <w:tabs>
          <w:tab w:val="left" w:pos="1035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„22а.</w:t>
      </w:r>
      <w:r w:rsidR="007654E2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 ПОСЛОВИ  СТАНОВАЊА И ЗАШТИТЕ </w:t>
      </w:r>
      <w:r w:rsidR="002B24A5" w:rsidRPr="00C92653">
        <w:rPr>
          <w:rFonts w:ascii="Times New Roman" w:hAnsi="Times New Roman" w:cs="Times New Roman"/>
          <w:sz w:val="24"/>
          <w:szCs w:val="24"/>
          <w:lang w:val="sr-Cyrl-CS"/>
        </w:rPr>
        <w:t>ИНВАЛИДА, БОРАЦА И ИЗБЕГЛИЦА</w:t>
      </w:r>
    </w:p>
    <w:p w:rsidR="007654E2" w:rsidRPr="00C92653" w:rsidRDefault="007654E2" w:rsidP="007654E2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Звање: Саветник                                                               број службеника: 1</w:t>
      </w:r>
    </w:p>
    <w:p w:rsidR="007654E2" w:rsidRPr="00C92653" w:rsidRDefault="007654E2" w:rsidP="007654E2">
      <w:pPr>
        <w:tabs>
          <w:tab w:val="left" w:pos="1035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</w:rPr>
        <w:t>Опис послова:</w:t>
      </w:r>
      <w:r w:rsidR="00FA0239" w:rsidRPr="00C92653">
        <w:rPr>
          <w:rFonts w:ascii="Times New Roman" w:hAnsi="Times New Roman" w:cs="Times New Roman"/>
          <w:sz w:val="24"/>
          <w:szCs w:val="24"/>
        </w:rPr>
        <w:t>Руководи радом одсека;</w:t>
      </w:r>
      <w:r w:rsidRPr="00C92653">
        <w:rPr>
          <w:rFonts w:ascii="Times New Roman" w:hAnsi="Times New Roman" w:cs="Times New Roman"/>
          <w:sz w:val="24"/>
          <w:szCs w:val="24"/>
          <w:lang w:eastAsia="ar-SA"/>
        </w:rPr>
        <w:t xml:space="preserve">води управни поступак и припрема решења и друге акте из стамбене области; води управни поступак и припрема нацрт решења за исељење бесправно усељених лица у станове и заједничке просторије у стамбеној згради; води евиденцију скупштина станара стамбених зграда на територији локалне самоуправе; </w:t>
      </w:r>
      <w:r w:rsidRPr="00C9265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издаје уверења о образовању скупштине зграде и избору председика и ради све друге послове из области становања;</w:t>
      </w:r>
      <w:r w:rsidRPr="00C92653">
        <w:rPr>
          <w:rFonts w:ascii="Times New Roman" w:hAnsi="Times New Roman" w:cs="Times New Roman"/>
          <w:sz w:val="24"/>
          <w:szCs w:val="24"/>
        </w:rPr>
        <w:t xml:space="preserve">води првостепени управни поступак и израђује првостепене управне акте везане за утврђивање права на борачко-инвалидску заштиту; врши електронску обраду података  која подразумева стварање локалне базе података, израду одговарајућих решења и доставу података министарству; води одговарајуће евиденције о оствареним правима; oбавља послове везане за утврђивање права утврђених Одлуком о допунским правима војних инвалида и породица палих бораца из оружаних акција после 17. августа 1990. године; прати њихову реализацију и финансирање; обавља послове везане за решење о категоријама особа са инвалидитетом која могу да користе посебно одређена паркинг места на јавним паркиралиштима; ради на пословима евидентирања, прикупљања података, утврђивања статуса и положаја избеглих и прогнаних лица; пружа подршку у спровођењу послова збрињавања и организовања смештаја избеглица; учествује  у  активностима обезбеђивања повратка у ранија пребивалишта избеглих и прогнаних лица; пружа подршку у припреми предлога програма социјалне заштите социјално угрожених лица; пружа подршку у изради социјалне карте у сарадњи са Центром за социјални рад, Црвеним крстом и другим хуманитарним организацијама; сарађује са Комесаријатом за избеглице Републике Србије и спроведи поступке финансијске помоћи избеглицама; 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врши комуникацију између органа локалне самоуправе и Комесаријата за избеглице; врши све послове о статусним питањима избеглица и расељених лица; врши пријем свих поднесака од избеглих и расељених лица; остварује сарадњу са надлежним органима ван општине; стара се о прикупљању података о збрињавању избеглица, дефинисању њиховог статуса и обезбеђивању повратка избеглица у њихово раније место боравка; прикупља документацију за конкурсе хуманитарних организација; Стара се о редовном достављању података и статистичких извештаја надлежним органима; помаже у вођењу поступка  на основу поднетих захтева;благовремено обавештавање јавности о избрињавању избеглица; врши и друге послове утврђене законом  и другим прописима везаних за статус избеглих и расељених лица; </w:t>
      </w:r>
      <w:r w:rsidRPr="00C926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припрема нацрте и предлоге планских докумената; реализује оглашавање и спровођење процедуре раног јавног увида и припрема извештај о раном јавном увиду; доставља на стручну контролу, оверу, издавање елабората планских докумената; прибавља услове јавних предузећа у фази израде планова, води и евидентира документацију и чува матрице елабората;   сарађује и  учествује у раду Комисије за планове; </w:t>
      </w:r>
      <w:r w:rsidRPr="00C92653">
        <w:rPr>
          <w:rFonts w:ascii="Times New Roman" w:hAnsi="Times New Roman" w:cs="Times New Roman"/>
          <w:color w:val="000000"/>
          <w:sz w:val="24"/>
          <w:szCs w:val="24"/>
        </w:rPr>
        <w:t xml:space="preserve"> води евиденције о донетим плановима, њиховим изменама и престанку важења; </w:t>
      </w:r>
      <w:r w:rsidRPr="00C926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припрема нацрт локацијских услова;  </w:t>
      </w:r>
      <w:r w:rsidRPr="00C92653">
        <w:rPr>
          <w:rFonts w:ascii="Times New Roman" w:hAnsi="Times New Roman" w:cs="Times New Roman"/>
          <w:color w:val="000000"/>
          <w:sz w:val="24"/>
          <w:szCs w:val="24"/>
        </w:rPr>
        <w:t xml:space="preserve"> води регистар планских докумената; објављује планска документа и урбанистичке планове;</w:t>
      </w:r>
      <w:r w:rsidRPr="00C92653">
        <w:rPr>
          <w:rFonts w:ascii="Times New Roman" w:hAnsi="Times New Roman" w:cs="Times New Roman"/>
          <w:sz w:val="24"/>
          <w:szCs w:val="24"/>
        </w:rPr>
        <w:t xml:space="preserve"> води првостепени управни поступак код обједињене процедуре; врши проверу </w:t>
      </w:r>
      <w:r w:rsidRPr="00C92653">
        <w:rPr>
          <w:rFonts w:ascii="Times New Roman" w:hAnsi="Times New Roman" w:cs="Times New Roman"/>
          <w:color w:val="000000"/>
          <w:sz w:val="24"/>
          <w:szCs w:val="24"/>
        </w:rPr>
        <w:t>испуњеност услова за поступање по поднетим захтевима,контролу усклађености поднете документације са законом и подзаконским актима и урбанистичким плановима;припрема нацрте свих појединачних управних аката;</w:t>
      </w:r>
      <w:r w:rsidRPr="00C92653">
        <w:rPr>
          <w:rFonts w:ascii="Times New Roman" w:hAnsi="Times New Roman" w:cs="Times New Roman"/>
          <w:sz w:val="24"/>
          <w:szCs w:val="24"/>
        </w:rPr>
        <w:t xml:space="preserve"> спроводи поступак код потврђивања урбанистичких пројеката;</w:t>
      </w:r>
      <w:r w:rsidRPr="00C92653">
        <w:rPr>
          <w:rFonts w:ascii="Times New Roman" w:eastAsia="TimesNewRoman" w:hAnsi="Times New Roman" w:cs="Times New Roman"/>
          <w:sz w:val="24"/>
          <w:szCs w:val="24"/>
        </w:rPr>
        <w:t xml:space="preserve"> доставља правоснажна решења – употребне дозволе РГЗ Служби за катастар непокретности; </w:t>
      </w:r>
      <w:r w:rsidRPr="00C92653">
        <w:rPr>
          <w:rFonts w:ascii="Times New Roman" w:hAnsi="Times New Roman" w:cs="Times New Roman"/>
          <w:sz w:val="24"/>
          <w:szCs w:val="24"/>
        </w:rPr>
        <w:t>објављује на интернет страни све потребне податке; ради и све друге послове везане за обједињену процедуру у складу са Законом о планирању и изградњи и подзаконским актима;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ради и све друге послове по налогу начелника Одељења и начелника Општинске управе.</w:t>
      </w:r>
    </w:p>
    <w:p w:rsidR="00F054B3" w:rsidRPr="00C92653" w:rsidRDefault="007654E2" w:rsidP="007654E2">
      <w:pPr>
        <w:jc w:val="both"/>
        <w:rPr>
          <w:rFonts w:ascii="Times New Roman" w:hAnsi="Times New Roman" w:cs="Times New Roman"/>
          <w:sz w:val="24"/>
          <w:szCs w:val="24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</w:rPr>
        <w:lastRenderedPageBreak/>
        <w:t>Услови:</w:t>
      </w:r>
      <w:r w:rsidRPr="00C92653">
        <w:rPr>
          <w:rFonts w:ascii="Times New Roman" w:hAnsi="Times New Roman" w:cs="Times New Roman"/>
          <w:sz w:val="24"/>
          <w:szCs w:val="24"/>
          <w:lang w:eastAsia="ar-SA"/>
        </w:rPr>
        <w:t xml:space="preserve">стечено високо образовање из природних или друштвених наука на основним академским студијама </w:t>
      </w:r>
      <w:r w:rsidRPr="00C92653">
        <w:rPr>
          <w:rFonts w:ascii="Times New Roman" w:hAnsi="Times New Roman" w:cs="Times New Roman"/>
          <w:sz w:val="24"/>
          <w:szCs w:val="24"/>
        </w:rPr>
        <w:t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струци.“</w:t>
      </w:r>
    </w:p>
    <w:p w:rsidR="00E559BF" w:rsidRPr="00C92653" w:rsidRDefault="007654E2" w:rsidP="00E559BF">
      <w:pPr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559BF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ра</w:t>
      </w:r>
      <w:r w:rsidR="00C77023" w:rsidRPr="00C92653">
        <w:rPr>
          <w:rFonts w:ascii="Times New Roman" w:hAnsi="Times New Roman" w:cs="Times New Roman"/>
          <w:sz w:val="24"/>
          <w:szCs w:val="24"/>
          <w:lang w:val="sr-Cyrl-CS"/>
        </w:rPr>
        <w:t>дна места под р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едним бројем 24 и 25 </w:t>
      </w:r>
      <w:r w:rsidR="00E559BF" w:rsidRPr="00C92653">
        <w:rPr>
          <w:rFonts w:ascii="Times New Roman" w:hAnsi="Times New Roman" w:cs="Times New Roman"/>
          <w:sz w:val="24"/>
          <w:szCs w:val="24"/>
          <w:lang w:val="sr-Cyrl-CS"/>
        </w:rPr>
        <w:t>мењају  се и гласе:</w:t>
      </w:r>
    </w:p>
    <w:p w:rsidR="00E559BF" w:rsidRPr="00C92653" w:rsidRDefault="007654E2" w:rsidP="00E559BF">
      <w:pPr>
        <w:tabs>
          <w:tab w:val="left" w:pos="1035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E559BF" w:rsidRPr="00C9265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559BF" w:rsidRPr="00C92653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E559BF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. ПОСЛОВИ ПРАВА ПОРОДИЉА И ДЕЧИЈЕГ ДОДАТКА,УЧЕНИЧКОГ И СТУДЕНТСКОГ СТАНДАРДА </w:t>
      </w:r>
    </w:p>
    <w:p w:rsidR="00E559BF" w:rsidRPr="00C92653" w:rsidRDefault="00E559BF" w:rsidP="00E559BF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Звање: Виши референт                                                     број службеника: 1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559BF" w:rsidRPr="00C92653" w:rsidRDefault="00E559BF" w:rsidP="00E559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Опис послова: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Врши послове на непосредној примени прописа о финансијској подршци породице са децом, и решава о захтевима;све поступке води у електронској форми, примењујући обавезне инструкције о томе; води поступак и припрема предлог решења о остваривању права додатка на децу; води поступак и припрема предлог решења о остваривању права на родитељски додатак; води поступак и припрема предлог решења о остваривању права на накнаду зараде за време породиљског одсуства и одсуства са рада због посебне неге детета; води евиденцију о свим подацима који су битни за остваривање права из области дечије заштите и остварује непосредну сарадњу са установама и органима који воде евиденцију о подацима који су битни за остваривање ових права; израђује месечне и годишње извештаје, као и потребне информације, анализе и извештаје за потребе републичких, покрајинских и органа локалне самоуправе, као и начелника Општинске управе; обавља и све друге послове из ових области;прикупља, обрађује, оверава и припрема податке и одлуке за подносиоце захтева за општинске и републичке ученичке и студентске стипендије и кредите; израђује месечне и годишње извештаје, као и друге информације, анализе и извештаје за потребе републичких, покрајинских и органа локалне самоуправе, као и начелника Општинске управе; по потреби учествује у изради општинских прописа из ових области; обавља и све друге послове из ове области; ради и све друге послове по налогу начелника Одељења и начелника Општинске управе</w:t>
      </w:r>
      <w:r w:rsidRPr="00C92653">
        <w:rPr>
          <w:rFonts w:ascii="Times New Roman" w:hAnsi="Times New Roman" w:cs="Times New Roman"/>
          <w:sz w:val="24"/>
          <w:szCs w:val="24"/>
        </w:rPr>
        <w:t>.</w:t>
      </w:r>
    </w:p>
    <w:p w:rsidR="00E559BF" w:rsidRPr="00C92653" w:rsidRDefault="00E559BF" w:rsidP="00E559B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Услови: средње четворогодишње образовање  друштвеног  смера или гимназија најмање пет година радног искуства у струци, познавање рада на рачунару.</w:t>
      </w:r>
    </w:p>
    <w:p w:rsidR="00E559BF" w:rsidRPr="00C92653" w:rsidRDefault="00E559BF" w:rsidP="00E559BF">
      <w:pPr>
        <w:tabs>
          <w:tab w:val="left" w:pos="1035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Pr="00C92653">
        <w:rPr>
          <w:rFonts w:ascii="Times New Roman" w:hAnsi="Times New Roman" w:cs="Times New Roman"/>
          <w:sz w:val="24"/>
          <w:szCs w:val="24"/>
        </w:rPr>
        <w:t xml:space="preserve">.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ЕВИДЕНТИЧАР ОБЛАСТИ ЉУДСКИХ РЕСУРСА -ДАКТИЛОГРАФ</w:t>
      </w:r>
    </w:p>
    <w:p w:rsidR="00E559BF" w:rsidRPr="00C92653" w:rsidRDefault="00E559BF" w:rsidP="00E559BF">
      <w:pPr>
        <w:tabs>
          <w:tab w:val="left" w:pos="103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Звање: Намештеник - Четврта врста радних места        број намештеника 1</w:t>
      </w:r>
    </w:p>
    <w:p w:rsidR="00E559BF" w:rsidRPr="00C92653" w:rsidRDefault="00E559BF" w:rsidP="00E559BF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Опис послова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:води персоналну и кадровску евиденцију запослених; евиденцију </w:t>
      </w:r>
      <w:r w:rsidRPr="00C92653">
        <w:rPr>
          <w:rFonts w:ascii="Times New Roman" w:hAnsi="Times New Roman" w:cs="Times New Roman"/>
          <w:color w:val="333333"/>
          <w:sz w:val="24"/>
          <w:szCs w:val="24"/>
        </w:rPr>
        <w:t>стручног усавршавања службеника; врши остале послове евиденције од значаја за каријерни развој службеника, као и успостављање кадровске евиденције и вођење персоналних досијеа свих запослених у управи,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одборника СО-е и чланова Општинског већа; врши административно-техничке </w:t>
      </w:r>
      <w:r w:rsidRPr="00C92653">
        <w:rPr>
          <w:rFonts w:ascii="Times New Roman" w:hAnsi="Times New Roman" w:cs="Times New Roman"/>
          <w:color w:val="333333"/>
          <w:sz w:val="24"/>
          <w:szCs w:val="24"/>
        </w:rPr>
        <w:t xml:space="preserve">послове у поступку запошљавања и избора кандидата;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обавља све дактилографске послове на српском и мађарском језику за потребе органа локалне самоуправе; рукује фотокопир апаратом; по налогу рукује телефонском централом; умножава, сортира, спаја и уручује све материјале који су откуцани или фотокопирани;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обавља све послове везане за издавање потврда из области радних односа запослених у Општинској управи; оверава здравствене књижице; обавља административно-техничке послове око израде нацрта једноставнијих аката из области радних односа; уговор о делу, вршење привремених и повремених послова, послове пријаве и одјаве запослених и сл.; води евиденицју коришћења годишњих одмора, плаћених одсуства; води евиденцију нормативних аката; помаже руководиоцу противпожарне службе у вођењу евиденције о  ротивпожарним апаратима и ознакама;обавља и остале послове по налогу начелника Одељења или начелника Општинске управе.</w:t>
      </w:r>
    </w:p>
    <w:p w:rsidR="00E559BF" w:rsidRPr="00C92653" w:rsidRDefault="00E559BF" w:rsidP="00E559BF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Услови:  стручна спрема </w:t>
      </w:r>
      <w:r w:rsidRPr="00C92653">
        <w:rPr>
          <w:rFonts w:ascii="Times New Roman" w:hAnsi="Times New Roman" w:cs="Times New Roman"/>
          <w:sz w:val="24"/>
          <w:szCs w:val="24"/>
        </w:rPr>
        <w:t>II или III степен,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1 година радног искуства, положен курс за дактилографа прва класа, </w:t>
      </w:r>
      <w:r w:rsidRPr="00C92653">
        <w:rPr>
          <w:rFonts w:ascii="Times New Roman" w:hAnsi="Times New Roman" w:cs="Times New Roman"/>
          <w:sz w:val="24"/>
          <w:szCs w:val="24"/>
        </w:rPr>
        <w:t xml:space="preserve">  a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ктивно знање и познавање правописа мађарског језика. Пробни рад.</w:t>
      </w:r>
      <w:r w:rsidR="007654E2" w:rsidRPr="00C92653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4F6E9F" w:rsidRPr="00C92653" w:rsidRDefault="00E559BF" w:rsidP="006E3699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После радног места број 26, додаје се ново радно место 26а, и то:</w:t>
      </w:r>
    </w:p>
    <w:p w:rsidR="00E559BF" w:rsidRPr="00C92653" w:rsidRDefault="007654E2" w:rsidP="00E559B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4F6E9F" w:rsidRPr="00C92653">
        <w:rPr>
          <w:rFonts w:ascii="Times New Roman" w:hAnsi="Times New Roman" w:cs="Times New Roman"/>
          <w:sz w:val="24"/>
          <w:szCs w:val="24"/>
          <w:lang w:val="sr-Cyrl-CS"/>
        </w:rPr>
        <w:t>26.а</w:t>
      </w:r>
      <w:r w:rsidR="00E559BF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 ПОСЛОВИ САРАДЊЕ СА ЦИВИЛНИМ  СЕКТОРОМ И ПРЕВОЂЕЊА</w:t>
      </w:r>
    </w:p>
    <w:tbl>
      <w:tblPr>
        <w:tblW w:w="0" w:type="auto"/>
        <w:tblLook w:val="04A0"/>
      </w:tblPr>
      <w:tblGrid>
        <w:gridCol w:w="4845"/>
        <w:gridCol w:w="4222"/>
      </w:tblGrid>
      <w:tr w:rsidR="00E559BF" w:rsidRPr="00C92653" w:rsidTr="007654E2">
        <w:tc>
          <w:tcPr>
            <w:tcW w:w="4845" w:type="dxa"/>
          </w:tcPr>
          <w:p w:rsidR="00E559BF" w:rsidRPr="00C92653" w:rsidRDefault="00E559BF" w:rsidP="00765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26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Звање: Саветник                              </w:t>
            </w:r>
          </w:p>
        </w:tc>
        <w:tc>
          <w:tcPr>
            <w:tcW w:w="4222" w:type="dxa"/>
          </w:tcPr>
          <w:p w:rsidR="004F6E9F" w:rsidRPr="00C92653" w:rsidRDefault="00E559BF" w:rsidP="007654E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26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број службеника  1</w:t>
            </w:r>
          </w:p>
        </w:tc>
      </w:tr>
    </w:tbl>
    <w:p w:rsidR="00E559BF" w:rsidRPr="00C92653" w:rsidRDefault="00E559BF" w:rsidP="00E559B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Опис послова:</w:t>
      </w:r>
      <w:r w:rsidRPr="00C92653">
        <w:rPr>
          <w:rFonts w:ascii="Times New Roman" w:hAnsi="Times New Roman" w:cs="Times New Roman"/>
          <w:sz w:val="24"/>
          <w:szCs w:val="24"/>
        </w:rPr>
        <w:t xml:space="preserve"> Прати остваривање права националних мањина и етничких група и предлаже мере у циљу њиховог побољшања; сарађује са организацијама које окупљају националне мањине и етничке групе и помаже њихов рад; припрема информацију за израду предлога финансијског плана у поступку доношења одлуке о буџету за одређену буџетску годину у области за коју је надлежан и прати његово извршење; прати реализацију пројеката који се тичу националних мањина и етничких група, законску регулативу из ових области и предлаже решења у вези с тим;  </w:t>
      </w:r>
      <w:r w:rsidRPr="00C9265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предлаже и унапређује механизме сарадње јединице локалне самоуправе са организацијама цивилног друштва у циљу стварања редовне комуникације, сарадње и њиховог укључивања у доношење одлука и израду прописа на локалном нивоу; пружа подршку у иницирању, организовању и oдржaвaњу jaвних рaспрaвa и консултација са организацијама цивилног друштва; иницирa и организује редовне сaстaнкe између доносиоца одлука јединица локалне самоуправе и зaинтeрeсoвaних организација цивилног друштва пo пoднeтoм питaњу; обезбеђује учешће ових организација у процесу израде буџета и разматрању приоритета за финансирање пројеката и програма ових организација; прикупља податке и извештава о сарадњи организација цивилног друштва са органима јединица локалне самоуправе; води евиденцију о примерима добре праксе, </w:t>
      </w:r>
      <w:r w:rsidRPr="00C92653">
        <w:rPr>
          <w:rFonts w:ascii="Times New Roman" w:hAnsi="Times New Roman" w:cs="Times New Roman"/>
          <w:sz w:val="24"/>
          <w:szCs w:val="24"/>
        </w:rPr>
        <w:t>обавља послове ажурирања званичне интернет презентације и објављивања информација од јавног значаја (дневно ажурирање вести на званичном сајту општине) на мађарском језику; стара се о службеном листу општине на мађарском језику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; ради послове оспособљавања запослених за рад са странкама на матерњем језику;врши послове превођења са српског језика на мађарски језик и обрнуто, за потребе органа локалне самоуправе, јавних предузећа и установа чији је оснивач општина Нови Кнежевац, као и за друга правна лица у складу са одговарајућим општим актом; стара се о функционисања веб сајта општине на мађарском језику, и превођењу и објављивању текстова на мађарском језику;обавља и друге послове по налогу председника и секретара СО-е и начелника Општинске управе.</w:t>
      </w:r>
    </w:p>
    <w:p w:rsidR="00E559BF" w:rsidRPr="00C92653" w:rsidRDefault="00E559BF" w:rsidP="00E559B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lastRenderedPageBreak/>
        <w:t>Услови: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стечено високо образовање из области друштвених наука 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струци,сетификат о степену познавања мађарског језика , познавање рада на рачунару.</w:t>
      </w:r>
      <w:r w:rsidR="007654E2" w:rsidRPr="00C92653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620242" w:rsidRPr="00C92653" w:rsidRDefault="007654E2" w:rsidP="007654E2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У тачки „2.2.</w:t>
      </w:r>
      <w:r w:rsidR="004F6E9F"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Одсек за опште послове и месне канцеларије</w:t>
      </w: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“,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радно место под бројем 29, мења се и гласи:</w:t>
      </w:r>
    </w:p>
    <w:p w:rsidR="00E90DC4" w:rsidRPr="00C92653" w:rsidRDefault="007654E2" w:rsidP="004F6E9F">
      <w:pPr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4F6E9F" w:rsidRPr="00C92653">
        <w:rPr>
          <w:rFonts w:ascii="Times New Roman" w:hAnsi="Times New Roman" w:cs="Times New Roman"/>
          <w:sz w:val="24"/>
          <w:szCs w:val="24"/>
          <w:lang w:val="sr-Cyrl-CS"/>
        </w:rPr>
        <w:t>29.ПОСЛОВИ ЗАШТИТЕ ЗАПОСЛЕНИХ И УГОВОРНЕ ПОШТЕ У ЂАЛИ</w:t>
      </w:r>
    </w:p>
    <w:p w:rsidR="004F6E9F" w:rsidRPr="00C92653" w:rsidRDefault="004F6E9F" w:rsidP="004F6E9F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Звање: Сарадник                                                              број службеника: 1</w:t>
      </w:r>
    </w:p>
    <w:p w:rsidR="004F6E9F" w:rsidRPr="00C92653" w:rsidRDefault="004F6E9F" w:rsidP="004F6E9F">
      <w:pPr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Опис послова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C92653">
        <w:rPr>
          <w:rFonts w:ascii="Times New Roman" w:hAnsi="Times New Roman" w:cs="Times New Roman"/>
          <w:sz w:val="24"/>
          <w:szCs w:val="24"/>
        </w:rPr>
        <w:t xml:space="preserve">Обавља пословена спровођењу мера социјалне и здравствене заштите службеника и намештеника; учествује у припреми аката о процени ризика из ових области; предлаже мере за побољшање услова рада; континуирано прати и контролише примену мера за безбедност и здравље запослених на раду; припрема и спроводи оспособљавање запослених за безбедан и здрав рад; врши </w:t>
      </w:r>
      <w:r w:rsidRPr="00C92653">
        <w:rPr>
          <w:rFonts w:ascii="Times New Roman" w:hAnsi="Times New Roman" w:cs="Times New Roman"/>
          <w:bCs/>
          <w:spacing w:val="-4"/>
          <w:sz w:val="24"/>
          <w:szCs w:val="24"/>
        </w:rPr>
        <w:t>пријем, обраду и израд предлога аката о додели солидарних и других видова социјалне помоћи; сарађује са синдикалном организацијом запослених и са организацијама социјалне и здравствене заштите;ради на ж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игосање и парафирање очевидника, пробних отисака, поштанских жигова; припрема налога за уплату и дневника уплата и исплата за текући дан (жигос.парафир.ознака); пријем уплата по свим врстама испуњених налога за уплату и обрада истих (провера комплетности података, парафирање, нумерисање, израчунавање и уписивање поштарине по ценовнику; наплаћивање, жигосање и уписивање у дневник уплата – ''рада''); пријем налога и обрада по посебним уговорима; пријем чекова грађана ради плаћања услуга или исплате уз провизију и обрада (провера уписаних података са идентификацијом исправа); за банке ван Новог Кнежевца провера валидности у списку банака добијеним од поште Кикинда, и обраде истих; вршење додатних услуга: испуњавање књижица ЕД и налога за уплату на захтев странке, а по разним решењима, одлукама и обавештењима државних и других органа и обрада; уписивање података из ''радова'' од претходног дана у образац месечне статистике; обрачун дневног прихода, закључивања дневника и уписивање у књигу предаје  благајни главне поште у Кикинди; парафирање, жигосање и израда спецификације новца и чекова; унос података у компјутер и предаја прихода благајни главне поште Кикинда; обавља друге послове везане за шалтер уговорне поште; врши и друге послове по налогу начелника Одељења и начелника Општинске управе.</w:t>
      </w:r>
    </w:p>
    <w:p w:rsidR="00620242" w:rsidRPr="00C92653" w:rsidRDefault="004F6E9F" w:rsidP="009A757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Услови: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стечено високо образовање из области друштвених или природних наука наука 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испит, најмање 1 година радног искуства, познавање рада на рачунару.</w:t>
      </w:r>
      <w:r w:rsidR="007654E2" w:rsidRPr="00C92653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620242" w:rsidRPr="00C92653" w:rsidRDefault="007654E2" w:rsidP="007654E2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У тачки „2.3. </w:t>
      </w:r>
      <w:r w:rsidR="00166EE3"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Одсек за послове пријемне канцеларије</w:t>
      </w: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“,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радно место под бројем 34 , мења се и гласи:</w:t>
      </w:r>
    </w:p>
    <w:p w:rsidR="00166EE3" w:rsidRPr="00C92653" w:rsidRDefault="007654E2" w:rsidP="00166EE3">
      <w:pPr>
        <w:tabs>
          <w:tab w:val="left" w:pos="1035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66EE3" w:rsidRPr="00C92653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166EE3" w:rsidRPr="00C92653">
        <w:rPr>
          <w:rFonts w:ascii="Times New Roman" w:hAnsi="Times New Roman" w:cs="Times New Roman"/>
          <w:sz w:val="24"/>
          <w:szCs w:val="24"/>
        </w:rPr>
        <w:t>4</w:t>
      </w:r>
      <w:r w:rsidR="00166EE3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. ПОСЛОВИ ДРУШТВЕНИХ ДЕЛАТНОСТИ  И ПОСЛОВИ МАТИЧАРА </w:t>
      </w:r>
    </w:p>
    <w:p w:rsidR="00166EE3" w:rsidRPr="00C92653" w:rsidRDefault="00166EE3" w:rsidP="00166EE3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Звање: Сарадник                                     број службеника: 1</w:t>
      </w:r>
    </w:p>
    <w:p w:rsidR="00166EE3" w:rsidRPr="00C92653" w:rsidRDefault="00166EE3" w:rsidP="00166EE3">
      <w:pPr>
        <w:tabs>
          <w:tab w:val="left" w:pos="103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Опис послова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C92653">
        <w:rPr>
          <w:rFonts w:ascii="Times New Roman" w:hAnsi="Times New Roman" w:cs="Times New Roman"/>
          <w:sz w:val="24"/>
          <w:szCs w:val="24"/>
        </w:rPr>
        <w:t xml:space="preserve"> Прати и прикупља основне податке из предшколског, основног, средњег образовања и образовања одраслих из надлежности јединице локалне самоуправе; прати стање и реализацију програма рада , развоја и  спровођења утврђене политике у овој области  и израђује потребне информације и  извешт</w:t>
      </w:r>
      <w:r w:rsidR="00D1140C" w:rsidRPr="00C92653">
        <w:rPr>
          <w:rFonts w:ascii="Times New Roman" w:hAnsi="Times New Roman" w:cs="Times New Roman"/>
          <w:sz w:val="24"/>
          <w:szCs w:val="24"/>
        </w:rPr>
        <w:t>аје  у овој области; руководи службом;</w:t>
      </w:r>
      <w:r w:rsidRPr="00C92653">
        <w:rPr>
          <w:rFonts w:ascii="Times New Roman" w:hAnsi="Times New Roman" w:cs="Times New Roman"/>
          <w:sz w:val="24"/>
          <w:szCs w:val="24"/>
        </w:rPr>
        <w:t xml:space="preserve"> сарађује са просветном инспекцијом; прати  остваривање основне здравствене  з заштите од интереса за грађане у циљу стварања бољих услова за већу доступност и приступачност у коришћењу здравствене заштите на територији општине ; сарађује са Саветом за здравство општине и саветником пацијената општине; прати спровођење мера које се односе на побољшање квалитета, ефикасности и доступности услуга и израду плана развоја делатности у области дечије, социјалне и здравствене заштите и друштвене бриге о јавном здрављу, односно спровођења утврђене политике у овим областима; припрема предлог ;прати прописе  из области родне равноправности и спровођења политике једнаких могућности, пружа стручно-техничку помоћ и координира радом тела Скупштине општине и Општинског већа, учествује у припреми и изради пројеката, програма, планова и других докумената, обавља статистичко-евиденционе и друге послове из домена родне равноправности, остварује сарадњу и комуникацију са органима, институцијама и невладиним организацијама и из области родне равноправности; </w:t>
      </w:r>
      <w:r w:rsidR="00D1140C" w:rsidRPr="00C92653">
        <w:rPr>
          <w:rFonts w:ascii="Times New Roman" w:hAnsi="Times New Roman" w:cs="Times New Roman"/>
          <w:sz w:val="24"/>
          <w:szCs w:val="24"/>
        </w:rPr>
        <w:t>п</w:t>
      </w:r>
      <w:r w:rsidRPr="00C92653">
        <w:rPr>
          <w:rFonts w:ascii="Times New Roman" w:hAnsi="Times New Roman" w:cs="Times New Roman"/>
          <w:sz w:val="24"/>
          <w:szCs w:val="24"/>
        </w:rPr>
        <w:t>рипрема нацрте и предлоге Одлука о матичним подручјима на територији општине, и  усклађује их са законским прописима и по потреби, припрема нацрте и предлоге других општих аката из надлежности ЈЛС, као и образложења и прилоге уз нацрте и предлоге тих аката;врши контролу нацрта првостепених решења из области личних стања грађана ;води евиденцију о прековременим сатима за матичаре које су венчавали ван радног времена;остварује сарадњу са ресорним министарством у вези поверених послова;руководи матичарском службом;припрема анализе, извештаје, информације  и израђује извештај о раду  за матичарску службу;</w:t>
      </w:r>
      <w:r w:rsidRPr="00C92653">
        <w:rPr>
          <w:rFonts w:ascii="Times New Roman" w:hAnsi="Times New Roman" w:cs="Times New Roman"/>
          <w:b/>
          <w:sz w:val="24"/>
          <w:szCs w:val="24"/>
        </w:rPr>
        <w:t>о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бавља послове за матично подручје Нови Кнежевац, и то: води оригинале и дупликате матичних књига рођених,венчаних и умрлих; води матичарски деловодник и азбучне именике-индексе уз матичне књиге; врши упис ЈМБГ код нових основних уписа у МКР; врши упис ванбрачног очинства на основу признања у МКР; спроводи поступак за исправке грешака у матичним књигама по службеној дужности или по поднетим захтевима; врши накнадне уписе и прибелешке у матичним књигама; врши основни упис новог статуса у матичне књиге; спроводи поступак за утврђивање основа за упис личног имена на језицима народа и народности;врши упис у МКР новог личног имена детета по закључењу брака родитеља детета,по усвојењу детета и др; саставља и доставља извештаје из области матичарске службе и личних стања грађана након уписа новог статуса; сачињава записник о пријави закључивања брака и прсуствује закључивању брака, и на захтев заинтересованих лица даје обавештење о поднетој пријави за закључење брака; израђује решење о одобравању склапања брака пре истека законом прописаног рока; обезбеђује чување матичне и друге архивске грађе; координира рад матичарских служби у месним канцеларијама;ради и све друге послове по налогу начелника Одељења и начелника Општинске управе.</w:t>
      </w:r>
    </w:p>
    <w:p w:rsidR="00166EE3" w:rsidRPr="00C92653" w:rsidRDefault="00166EE3" w:rsidP="009A7572">
      <w:pPr>
        <w:shd w:val="clear" w:color="auto" w:fill="FFFFFF"/>
        <w:spacing w:after="12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Услови: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стечено високо образовање из области друштвених наука</w:t>
      </w:r>
      <w:r w:rsidRPr="00C92653">
        <w:rPr>
          <w:rFonts w:ascii="Times New Roman" w:hAnsi="Times New Roman" w:cs="Times New Roman"/>
          <w:color w:val="333333"/>
          <w:sz w:val="24"/>
          <w:szCs w:val="24"/>
        </w:rPr>
        <w:t xml:space="preserve"> на основним академским студијама у обиму од најмање 180 ЕСПБ бодова, основним струковним </w:t>
      </w:r>
      <w:r w:rsidRPr="00C92653">
        <w:rPr>
          <w:rFonts w:ascii="Times New Roman" w:hAnsi="Times New Roman" w:cs="Times New Roman"/>
          <w:color w:val="333333"/>
          <w:sz w:val="24"/>
          <w:szCs w:val="24"/>
        </w:rPr>
        <w:lastRenderedPageBreak/>
        <w:t>студијама, односно на студијама у трајању до три године, положен посебан стручни испит за матичара и овлашћење за обављање послова матичара, и три године радног искуства.</w:t>
      </w:r>
      <w:r w:rsidR="007654E2" w:rsidRPr="00C92653">
        <w:rPr>
          <w:rFonts w:ascii="Times New Roman" w:hAnsi="Times New Roman" w:cs="Times New Roman"/>
          <w:color w:val="333333"/>
          <w:sz w:val="24"/>
          <w:szCs w:val="24"/>
        </w:rPr>
        <w:t>“</w:t>
      </w:r>
    </w:p>
    <w:p w:rsidR="009A7572" w:rsidRPr="00C92653" w:rsidRDefault="009A7572" w:rsidP="009A7572">
      <w:pPr>
        <w:shd w:val="clear" w:color="auto" w:fill="FFFFFF"/>
        <w:spacing w:after="12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66EE3" w:rsidRPr="00C92653" w:rsidRDefault="00166EE3" w:rsidP="006E3699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Радно место под бројем 35 </w:t>
      </w:r>
      <w:r w:rsidR="007654E2" w:rsidRPr="00C9265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ПОСЛОВИ МАТИЧАРА И БИРАЧКОГ СПИСКА</w:t>
      </w:r>
      <w:r w:rsidR="007654E2" w:rsidRPr="00C92653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F4A3C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A0239" w:rsidRPr="00C92653">
        <w:rPr>
          <w:rFonts w:ascii="Times New Roman" w:hAnsi="Times New Roman" w:cs="Times New Roman"/>
          <w:sz w:val="24"/>
          <w:szCs w:val="24"/>
          <w:lang w:val="sr-Cyrl-CS"/>
        </w:rPr>
        <w:t>БРИШЕ СЕ.</w:t>
      </w:r>
    </w:p>
    <w:p w:rsidR="00FA0239" w:rsidRPr="00C92653" w:rsidRDefault="00FA0239" w:rsidP="009A7572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У тачки „2.3.</w:t>
      </w: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Одсек за опште послове пријемне канцеларије“,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рад</w:t>
      </w:r>
      <w:r w:rsidR="009A7572" w:rsidRPr="00C92653">
        <w:rPr>
          <w:rFonts w:ascii="Times New Roman" w:hAnsi="Times New Roman" w:cs="Times New Roman"/>
          <w:sz w:val="24"/>
          <w:szCs w:val="24"/>
          <w:lang w:val="sr-Cyrl-CS"/>
        </w:rPr>
        <w:t>на места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под бројем 37 и 38, мењају </w:t>
      </w:r>
      <w:r w:rsidR="009A7572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се и гласе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90DC4" w:rsidRPr="00C92653" w:rsidRDefault="00FA0239" w:rsidP="00E90DC4">
      <w:pPr>
        <w:tabs>
          <w:tab w:val="left" w:pos="1035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E90DC4" w:rsidRPr="00C92653">
        <w:rPr>
          <w:rFonts w:ascii="Times New Roman" w:hAnsi="Times New Roman" w:cs="Times New Roman"/>
          <w:sz w:val="24"/>
          <w:szCs w:val="24"/>
          <w:lang w:val="sr-Cyrl-CS"/>
        </w:rPr>
        <w:t>37. АРХИВАР И ПОСЛОВИ ПИСАРНИЦЕ И ПРИЈЕМНЕ КАНЦЕЛАРИЈЕ</w:t>
      </w:r>
    </w:p>
    <w:p w:rsidR="00E90DC4" w:rsidRPr="00C92653" w:rsidRDefault="00E90DC4" w:rsidP="00E90DC4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Звање: Виши референт                                                      број службеника: 1</w:t>
      </w:r>
    </w:p>
    <w:p w:rsidR="00E90DC4" w:rsidRPr="00C92653" w:rsidRDefault="00E90DC4" w:rsidP="00E90DC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Опис послова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C9265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рши 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канцеларијске послове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електронске и ручне 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>класификаци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заврш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>них пр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hAnsi="Times New Roman" w:cs="Times New Roman"/>
          <w:sz w:val="24"/>
          <w:szCs w:val="24"/>
          <w:lang w:val="ru-RU"/>
        </w:rPr>
        <w:t xml:space="preserve">та; 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води 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>нци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>у о архивираним пр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hAnsi="Times New Roman" w:cs="Times New Roman"/>
          <w:sz w:val="24"/>
          <w:szCs w:val="24"/>
          <w:lang w:val="ru-RU"/>
        </w:rPr>
        <w:t>тима;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води архивску књигу; одабира архивску грађу; 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>носи р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одр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>ђ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>ног рока у архивски д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hAnsi="Times New Roman" w:cs="Times New Roman"/>
          <w:sz w:val="24"/>
          <w:szCs w:val="24"/>
          <w:lang w:val="ru-RU"/>
        </w:rPr>
        <w:t>по;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излучу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архивског д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>поа ком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eje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hAnsi="Times New Roman" w:cs="Times New Roman"/>
          <w:sz w:val="24"/>
          <w:szCs w:val="24"/>
          <w:lang w:val="ru-RU"/>
        </w:rPr>
        <w:t>као рок чувања;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архивску грађу надл</w:t>
      </w:r>
      <w:r w:rsidRPr="00C926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2653">
        <w:rPr>
          <w:rFonts w:ascii="Times New Roman" w:hAnsi="Times New Roman" w:cs="Times New Roman"/>
          <w:sz w:val="24"/>
          <w:szCs w:val="24"/>
          <w:lang w:val="ru-RU"/>
        </w:rPr>
        <w:t>жном архиву;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стара се о поштовању прописани</w:t>
      </w:r>
      <w:r w:rsidRPr="00C92653">
        <w:rPr>
          <w:rFonts w:ascii="Times New Roman" w:hAnsi="Times New Roman" w:cs="Times New Roman"/>
          <w:sz w:val="24"/>
          <w:szCs w:val="24"/>
          <w:lang w:val="ru-RU"/>
        </w:rPr>
        <w:t>х рокова за архивирање предмета;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ради утврђивање и контролу утврђеног реда чувања предмета за архивирање, вођење картона и предмета из архиве, развођење предмета на картону и улагање у пасиву; улагање предмета у одговарајући регистар према номенклатури; издавање предмета из архиве референтима као и враћање истих; помаже у обради предмета за архивирање; </w:t>
      </w:r>
      <w:r w:rsidRPr="00C926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спроводи мере противпожарне заштите</w:t>
      </w:r>
      <w:r w:rsidRPr="00C9265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издаје предмете из архиве референтима као и враћање истих; помаже у обради предмета за архивирање;ради све послове радног места –послови писарнице и пријемне канцеларије;врши и друге послове по налогу  начелника одељења и начелника Општинске управе.</w:t>
      </w:r>
    </w:p>
    <w:p w:rsidR="00E90DC4" w:rsidRPr="00C92653" w:rsidRDefault="00E90DC4" w:rsidP="00E90DC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Услови: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средње четворогодишње образовање  друштвеног или природног смера смера или гимназија, најмање пет година радног искуства у струци, познавање рада на рачунару.</w:t>
      </w:r>
    </w:p>
    <w:p w:rsidR="00E90DC4" w:rsidRPr="00C92653" w:rsidRDefault="00E90DC4" w:rsidP="00E90DC4">
      <w:pPr>
        <w:jc w:val="both"/>
        <w:rPr>
          <w:rFonts w:ascii="Times New Roman" w:hAnsi="Times New Roman" w:cs="Times New Roman"/>
          <w:sz w:val="24"/>
          <w:szCs w:val="24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C92653">
        <w:rPr>
          <w:rFonts w:ascii="Times New Roman" w:hAnsi="Times New Roman" w:cs="Times New Roman"/>
          <w:sz w:val="24"/>
          <w:szCs w:val="24"/>
        </w:rPr>
        <w:t>8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C92653">
        <w:rPr>
          <w:rFonts w:ascii="Times New Roman" w:hAnsi="Times New Roman" w:cs="Times New Roman"/>
          <w:caps/>
          <w:sz w:val="24"/>
          <w:szCs w:val="24"/>
          <w:lang w:val="sr-Cyrl-CS"/>
        </w:rPr>
        <w:t>послови телефоНИСТЕ и евединције кретања</w:t>
      </w:r>
    </w:p>
    <w:p w:rsidR="00E90DC4" w:rsidRPr="00C92653" w:rsidRDefault="00E90DC4" w:rsidP="00E90DC4">
      <w:pPr>
        <w:tabs>
          <w:tab w:val="left" w:pos="103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Звање: Намештеник - Четврта врста радних места        број намештеника 1</w:t>
      </w:r>
    </w:p>
    <w:p w:rsidR="00E90DC4" w:rsidRPr="00C92653" w:rsidRDefault="00E90DC4" w:rsidP="00E90DC4">
      <w:pPr>
        <w:pStyle w:val="Heading1"/>
        <w:tabs>
          <w:tab w:val="left" w:pos="536"/>
        </w:tabs>
        <w:ind w:left="0"/>
        <w:rPr>
          <w:b w:val="0"/>
          <w:sz w:val="24"/>
          <w:szCs w:val="24"/>
          <w:lang w:val="sr-Cyrl-CS"/>
        </w:rPr>
      </w:pPr>
      <w:r w:rsidRPr="00C92653">
        <w:rPr>
          <w:b w:val="0"/>
          <w:sz w:val="24"/>
          <w:szCs w:val="24"/>
          <w:u w:val="single"/>
          <w:lang w:val="sr-Cyrl-CS"/>
        </w:rPr>
        <w:t>Опис послова:</w:t>
      </w:r>
      <w:r w:rsidRPr="00C92653">
        <w:rPr>
          <w:b w:val="0"/>
          <w:sz w:val="24"/>
          <w:szCs w:val="24"/>
          <w:lang w:val="sr-Cyrl-CS"/>
        </w:rPr>
        <w:t xml:space="preserve"> Обавља послове контроле уласка и изласка у згради Општине Нови Кнежевац писаном евиденцијом; примењује општа акта којима су одређена правила понашања и облачења са правом да не дозволи улазак у зграду лицима која не испуњавају тако утврђена правила; даје сва потребна обавештења грађанима кој улазе у зграду и по правилу им помаже да пронађу одређену просторију односно запосленог; даје све потребне информације телефоном; у непосредним контактима са грађанима дужан је да испољи висок степен љубазности и толеранције, а обавештења даје искључиво стојећи; обавезно врши телефонску проверу да ли странке могу бити примљене код запослених код којих траже пријем; обавља послове централисте и све друге послове неопходне за нормалан рад и функционисање телефонске централе (слободне телефонске линије); одговоран је да у пријавницу не улазе нити се задржавају запослени нити друга лица; обезбеђује зграду и инвентар; води рачуна о чистоћи пријавнице, тротоара и паркинга испред зграде, а по потреби чисти и велики паркинг испред зграде; редовно контролише број противпожарних уређаја и ознака, и о томе обавештава руководиоца противпожарне службе;помаже у преношењу допремљене робе (канцеларијски материјал, потребштине за </w:t>
      </w:r>
      <w:r w:rsidRPr="00C92653">
        <w:rPr>
          <w:b w:val="0"/>
          <w:sz w:val="24"/>
          <w:szCs w:val="24"/>
          <w:lang w:val="sr-Cyrl-CS"/>
        </w:rPr>
        <w:lastRenderedPageBreak/>
        <w:t>кухињу, сокови, кафа и сл.);послови се обављају у две смене-преподневна и послеподневна; врши и друге послове по налогу руководиоца Одсека, начелника Одељења и начелник Општинске управе.</w:t>
      </w:r>
    </w:p>
    <w:p w:rsidR="00E90DC4" w:rsidRPr="00C92653" w:rsidRDefault="00E90DC4" w:rsidP="00E90DC4">
      <w:pPr>
        <w:pStyle w:val="Heading1"/>
        <w:tabs>
          <w:tab w:val="left" w:pos="536"/>
        </w:tabs>
        <w:ind w:left="0"/>
        <w:rPr>
          <w:b w:val="0"/>
          <w:sz w:val="24"/>
          <w:szCs w:val="24"/>
        </w:rPr>
      </w:pPr>
    </w:p>
    <w:p w:rsidR="00620242" w:rsidRPr="00C92653" w:rsidRDefault="00E90DC4" w:rsidP="00C7702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Услови: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стечено средње образовање природног или друштвеног смера , најмање једна година радног искуства, познавање рада на рачунару.</w:t>
      </w:r>
      <w:r w:rsidR="00FA0239" w:rsidRPr="00C92653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620242" w:rsidRPr="00C92653" w:rsidRDefault="00A832FA" w:rsidP="00A832FA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У тачки „2.4. </w:t>
      </w:r>
      <w:r w:rsidR="00E90DC4"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Служба за заједничке послове и одржавање</w:t>
      </w: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“,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радно место под бројем 39, мења се и гласи:</w:t>
      </w:r>
    </w:p>
    <w:p w:rsidR="00E90DC4" w:rsidRPr="00C92653" w:rsidRDefault="00A832FA" w:rsidP="00E90DC4">
      <w:pPr>
        <w:tabs>
          <w:tab w:val="left" w:pos="1035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</w:rPr>
        <w:t>„</w:t>
      </w:r>
      <w:r w:rsidR="00E90DC4" w:rsidRPr="00C92653">
        <w:rPr>
          <w:rFonts w:ascii="Times New Roman" w:hAnsi="Times New Roman" w:cs="Times New Roman"/>
          <w:sz w:val="24"/>
          <w:szCs w:val="24"/>
          <w:lang w:val="sr-Latn-CS"/>
        </w:rPr>
        <w:t>39</w:t>
      </w:r>
      <w:r w:rsidR="00E90DC4" w:rsidRPr="00C92653">
        <w:rPr>
          <w:rFonts w:ascii="Times New Roman" w:hAnsi="Times New Roman" w:cs="Times New Roman"/>
          <w:sz w:val="24"/>
          <w:szCs w:val="24"/>
          <w:lang w:val="sr-Cyrl-CS"/>
        </w:rPr>
        <w:t>. РУКОВОДИЛАЦ ПРОТИВПОЖАРНЕ ЗАШТИТЕ, ЛОЖАЧ-ДОМАР</w:t>
      </w:r>
    </w:p>
    <w:p w:rsidR="00E90DC4" w:rsidRPr="00C92653" w:rsidRDefault="00E90DC4" w:rsidP="00E90DC4">
      <w:pPr>
        <w:tabs>
          <w:tab w:val="left" w:pos="103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Звање: Намештеник-Четврта врста радних места         број намештеника 1</w:t>
      </w:r>
    </w:p>
    <w:p w:rsidR="00E90DC4" w:rsidRPr="00C92653" w:rsidRDefault="00E90DC4" w:rsidP="00E90DC4">
      <w:pPr>
        <w:tabs>
          <w:tab w:val="left" w:pos="1035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Опис послова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C92653">
        <w:rPr>
          <w:rFonts w:ascii="Times New Roman" w:hAnsi="Times New Roman" w:cs="Times New Roman"/>
          <w:sz w:val="24"/>
          <w:szCs w:val="24"/>
        </w:rPr>
        <w:t xml:space="preserve"> Руководи противпожарном службом, стара се о броју , исправности и смештају противпожарних уређаја и противпожарних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ознака; учествје у изради плана евакуације;припрема и израђује годишњи план одржавања обуке за запослене о руковању</w:t>
      </w:r>
      <w:r w:rsidRPr="00C92653">
        <w:rPr>
          <w:rFonts w:ascii="Times New Roman" w:hAnsi="Times New Roman" w:cs="Times New Roman"/>
          <w:sz w:val="24"/>
          <w:szCs w:val="24"/>
        </w:rPr>
        <w:t xml:space="preserve"> противпожарним уређајима, и понашању у могућим акцедентним ситуацијама;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стара се о функционисању система за загревање канцеларија и заједничких просторија у згради Општине, одржавању постројења за загревање, о потребним количинама горива; обавља ситније столарске, браварске, водоинсталатерске и сличне послове на одржавању зграде, опреме и инвентара; замењује сијалице и неоне; коси, одржава и чисти двориште и јавне површине испред зграде и део парка испред зграде, као  и паркинг простор од снега, леда и лишћа; одржава уређени део таванског простора и подрум; врши и друге послове на текућем одржавању зграде и опреме; по потреби замењује достављача и ноћног чувара; врши и друге послове по налогу начелника Одељења  и начелника Општинске управе</w:t>
      </w:r>
    </w:p>
    <w:p w:rsidR="00E90DC4" w:rsidRPr="00C92653" w:rsidRDefault="00E90DC4" w:rsidP="00E90DC4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Услови:</w:t>
      </w:r>
      <w:r w:rsidRPr="00C92653">
        <w:rPr>
          <w:rFonts w:ascii="Times New Roman" w:hAnsi="Times New Roman" w:cs="Times New Roman"/>
          <w:sz w:val="24"/>
          <w:szCs w:val="24"/>
        </w:rPr>
        <w:t>II или  III степен стручне спреме или КВ,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 положен стручни испит за рад са котловима за централно грејање; положен испит за послове заштите од пожара, 3 година радног искуства.</w:t>
      </w:r>
      <w:r w:rsidR="00A832FA" w:rsidRPr="00C92653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E90DC4" w:rsidRPr="00C92653" w:rsidRDefault="00A832FA" w:rsidP="00A138D8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У тачки „3.</w:t>
      </w:r>
      <w:r w:rsidR="00E90DC4"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Служба за скупштинске послове</w:t>
      </w: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>“,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радно место</w:t>
      </w:r>
      <w:r w:rsidR="00E90DC4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под бројем 42 </w:t>
      </w:r>
      <w:r w:rsidR="00D1140C" w:rsidRPr="00C9265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E90DC4" w:rsidRPr="00C92653">
        <w:rPr>
          <w:rFonts w:ascii="Times New Roman" w:hAnsi="Times New Roman" w:cs="Times New Roman"/>
          <w:sz w:val="24"/>
          <w:szCs w:val="24"/>
          <w:lang w:val="sr-Cyrl-CS"/>
        </w:rPr>
        <w:t>ПРЕВОДИЛАЦ</w:t>
      </w:r>
      <w:r w:rsidR="00D1140C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БРИШЕ СЕ,  а радно место под бројем 43, мења се и гласи:</w:t>
      </w:r>
    </w:p>
    <w:p w:rsidR="00E90DC4" w:rsidRPr="00C92653" w:rsidRDefault="00A832FA" w:rsidP="00E90DC4">
      <w:pPr>
        <w:tabs>
          <w:tab w:val="left" w:pos="1035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6C247B" w:rsidRPr="00C92653">
        <w:rPr>
          <w:rFonts w:ascii="Times New Roman" w:hAnsi="Times New Roman" w:cs="Times New Roman"/>
          <w:sz w:val="24"/>
          <w:szCs w:val="24"/>
          <w:lang w:val="sr-Cyrl-CS"/>
        </w:rPr>
        <w:t>43</w:t>
      </w:r>
      <w:r w:rsidR="00E90DC4" w:rsidRPr="00C92653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E90DC4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 ПОСЛОВИ ОРГАНА ЛОКАЛНЕ САМОУПРАВЕ И ОПШТИ ПОСЛОВИ</w:t>
      </w:r>
    </w:p>
    <w:p w:rsidR="00E90DC4" w:rsidRPr="00C92653" w:rsidRDefault="00E90DC4" w:rsidP="00E90DC4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Звање: Виши референт                                              број службеника: 1</w:t>
      </w:r>
    </w:p>
    <w:p w:rsidR="00E90DC4" w:rsidRPr="00C92653" w:rsidRDefault="00E90DC4" w:rsidP="00E90DC4">
      <w:pPr>
        <w:tabs>
          <w:tab w:val="left" w:pos="1035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Опис послова: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Обавља све послове на основу Закона о информацијама од јавног значаја; обавља све  административно-техничке послове послове за потребе Скупштине општине Нови Кнежевац и радних тела СО-е,  и то: стара се о изради позива, комплетирању, техничкој обради материјала за седнице;  благовремено врши лично достављање позива са материјалом  за седнице;врши прозивку присутних одборника и води записник и бележи тонски запис на седницама СО-е; пребројава гласове на седницама СО-е; доставља одлуке, закључке и друга писмена са седница СО-е и радних тела у тексту које му доставе функционери СО-е; сачињава извод из записника са седнице СО-е и радних тела; доставља надлежном референту  материјале које је потребно објавити у „Службеном листу општине Нови Кнежевац“; обавља све послове око припреме и одржавања седница Општинског већа (пријем материјала, израда предлога дневног реда, отправак позива за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седницу и свих других писмена који се односе на Општинско веће, старање о опреми за снимање и др.); води записник и архивира писмени записник и тонски снимак  са седнице ОВ-а; врши отправак свих писмена ОВ-а; ради све послове за радна тела ОВ-а, изузев ако за то нису задужени други запослени; обавља све стручне, административне и техничке послове за потребе Председника општине, његовог заменика и начелника Општинске управе, укључујући и област радних односа;даје потребне информације запосленом на пословима израде сајта општине; стара се о објављивању службеног гласила, врши архивирање материјала са седница СО-е и радних тела; ради и све друге послове из надлежности скупштинске службе; врши и друге послове по налогу секретара и председника СО-е,начелника Одељења и начелника Општинске управе.</w:t>
      </w:r>
    </w:p>
    <w:p w:rsidR="00E90DC4" w:rsidRPr="00C92653" w:rsidRDefault="00E90DC4" w:rsidP="00E90DC4">
      <w:pPr>
        <w:tabs>
          <w:tab w:val="left" w:pos="1035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Услови:</w:t>
      </w:r>
      <w:r w:rsidRPr="00C92653">
        <w:rPr>
          <w:rFonts w:ascii="Times New Roman" w:hAnsi="Times New Roman" w:cs="Times New Roman"/>
          <w:sz w:val="24"/>
          <w:szCs w:val="24"/>
        </w:rPr>
        <w:t xml:space="preserve"> Стечено средње образовање </w:t>
      </w:r>
      <w:r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из области природних и друштвених наука  </w:t>
      </w:r>
      <w:r w:rsidRPr="00C92653">
        <w:rPr>
          <w:rFonts w:ascii="Times New Roman" w:hAnsi="Times New Roman" w:cs="Times New Roman"/>
          <w:sz w:val="24"/>
          <w:szCs w:val="24"/>
        </w:rPr>
        <w:t>у четворогодишњем трајању, најмање три година радног искуства у струци, познавање рада на рачунару.</w:t>
      </w:r>
      <w:r w:rsidR="00A832FA" w:rsidRPr="00C92653">
        <w:rPr>
          <w:rFonts w:ascii="Times New Roman" w:hAnsi="Times New Roman" w:cs="Times New Roman"/>
          <w:sz w:val="24"/>
          <w:szCs w:val="24"/>
        </w:rPr>
        <w:t>“</w:t>
      </w:r>
    </w:p>
    <w:p w:rsidR="00C77023" w:rsidRPr="00C92653" w:rsidRDefault="006C247B" w:rsidP="006E3699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b/>
          <w:sz w:val="24"/>
          <w:szCs w:val="24"/>
          <w:lang w:val="sr-Cyrl-CS"/>
        </w:rPr>
        <w:t>Као издвојено радно место, додаје се ново радно место, и то:</w:t>
      </w:r>
    </w:p>
    <w:tbl>
      <w:tblPr>
        <w:tblW w:w="0" w:type="auto"/>
        <w:tblLook w:val="04A0"/>
      </w:tblPr>
      <w:tblGrid>
        <w:gridCol w:w="4791"/>
        <w:gridCol w:w="4785"/>
      </w:tblGrid>
      <w:tr w:rsidR="006C247B" w:rsidRPr="00C92653" w:rsidTr="007654E2">
        <w:tc>
          <w:tcPr>
            <w:tcW w:w="5094" w:type="dxa"/>
            <w:hideMark/>
          </w:tcPr>
          <w:p w:rsidR="006C247B" w:rsidRPr="00C92653" w:rsidRDefault="00B42FB1" w:rsidP="0076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6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</w:t>
            </w:r>
            <w:r w:rsidR="006C247B" w:rsidRPr="00C926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ПОСЛОВИ СЛУЖБЕ   ИНТЕРНЕ </w:t>
            </w:r>
          </w:p>
          <w:p w:rsidR="006C247B" w:rsidRPr="00C92653" w:rsidRDefault="006C247B" w:rsidP="007654E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4" w:type="dxa"/>
          </w:tcPr>
          <w:p w:rsidR="006C247B" w:rsidRPr="00C92653" w:rsidRDefault="006C247B" w:rsidP="0076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6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РЕВИЗИЈЕ</w:t>
            </w:r>
          </w:p>
        </w:tc>
      </w:tr>
      <w:tr w:rsidR="006C247B" w:rsidRPr="00C92653" w:rsidTr="007654E2">
        <w:tc>
          <w:tcPr>
            <w:tcW w:w="5094" w:type="dxa"/>
            <w:hideMark/>
          </w:tcPr>
          <w:p w:rsidR="006C247B" w:rsidRPr="00C92653" w:rsidRDefault="006C247B" w:rsidP="0076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6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Звање: Самостални саветник                   </w:t>
            </w:r>
          </w:p>
        </w:tc>
        <w:tc>
          <w:tcPr>
            <w:tcW w:w="5094" w:type="dxa"/>
            <w:hideMark/>
          </w:tcPr>
          <w:p w:rsidR="006C247B" w:rsidRPr="00C92653" w:rsidRDefault="006C247B" w:rsidP="0076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6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број службеника 1</w:t>
            </w:r>
          </w:p>
        </w:tc>
      </w:tr>
    </w:tbl>
    <w:p w:rsidR="006C247B" w:rsidRPr="00C92653" w:rsidRDefault="006C247B" w:rsidP="006C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247B" w:rsidRPr="00C92653" w:rsidRDefault="006C247B" w:rsidP="006C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65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Опис послова:</w:t>
      </w:r>
      <w:r w:rsidRPr="00C92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Руководи службом и обавља најсложеније послове ревизије;обавља послове на ревизијама система, ревизијама усаглашености, финансијским ревизијама, ревизијама информационих технологија и ревизијама успешности или комбинације наведених типова ревизија;</w:t>
      </w:r>
      <w:r w:rsidR="00D1140C" w:rsidRPr="00C92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израђује нацрт</w:t>
      </w:r>
      <w:r w:rsidRPr="00C92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стратешког и годишњег плана ревизије;  учествује у одржавању организационих и пр</w:t>
      </w:r>
      <w:r w:rsidR="00D1140C" w:rsidRPr="00C92653">
        <w:rPr>
          <w:rFonts w:ascii="Times New Roman" w:eastAsia="Times New Roman" w:hAnsi="Times New Roman" w:cs="Times New Roman"/>
          <w:sz w:val="24"/>
          <w:szCs w:val="24"/>
          <w:lang w:eastAsia="ar-SA"/>
        </w:rPr>
        <w:t>офесионалних етичких стандарда;</w:t>
      </w:r>
      <w:r w:rsidRPr="00C92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сачињава периодичне и годишње извештаје за послове које реализује у извештајном периоду</w:t>
      </w:r>
      <w:r w:rsidR="00D1140C" w:rsidRPr="00C9265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C92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пружа савете руководству и запосленима; припрема и подноси на одобравање председнику општине нацрт стратешког и годишњег плана интерне ревизије;  спроводи годишњи план интерне ревизије и примењује методологију интерне ревизије; </w:t>
      </w:r>
      <w:r w:rsidR="00D1140C" w:rsidRPr="00C9265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предлаже мере за обезбеђивање и</w:t>
      </w:r>
      <w:r w:rsidRPr="00C92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одржавање организационих и професионалних етичких стандарда; припрема извештаје из делокруга рада Службе; обавља и друге најсложеније задатке у области </w:t>
      </w:r>
      <w:r w:rsidR="00D1140C" w:rsidRPr="00C9265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 ревизије по налогу П</w:t>
      </w:r>
      <w:r w:rsidRPr="00C92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редседника општине. </w:t>
      </w:r>
    </w:p>
    <w:p w:rsidR="006C247B" w:rsidRPr="00C92653" w:rsidRDefault="006C247B" w:rsidP="006C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DC4" w:rsidRPr="00C92653" w:rsidRDefault="006C247B" w:rsidP="00C77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65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Услови:</w:t>
      </w:r>
      <w:r w:rsidRPr="00C92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стечено високо образовање </w:t>
      </w:r>
      <w:r w:rsidRPr="00C92653">
        <w:rPr>
          <w:rFonts w:ascii="Times New Roman" w:hAnsi="Times New Roman" w:cs="Times New Roman"/>
          <w:spacing w:val="-6"/>
          <w:sz w:val="24"/>
          <w:szCs w:val="24"/>
        </w:rPr>
        <w:t>из научне, односно стручне области економских наука</w:t>
      </w:r>
      <w:r w:rsidRPr="00C926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пет година радног искуства у струци од чега најмање три године радног искуства на пословима ревизије, интерне контроле, финансијске контроле или рачуноводствено-финансијским пословима, положен испит за овлашћеног интерног ревизора у јавном сектору,  познавање рада на рачунару </w:t>
      </w:r>
      <w:r w:rsidR="001330B0" w:rsidRPr="00C92653">
        <w:rPr>
          <w:rFonts w:ascii="Times New Roman" w:eastAsia="Times New Roman" w:hAnsi="Times New Roman" w:cs="Times New Roman"/>
          <w:sz w:val="24"/>
          <w:szCs w:val="24"/>
          <w:lang w:eastAsia="ar-SA"/>
        </w:rPr>
        <w:t>.”</w:t>
      </w:r>
    </w:p>
    <w:p w:rsidR="00C77023" w:rsidRPr="00C92653" w:rsidRDefault="00C77023" w:rsidP="009B6F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3DAE" w:rsidRPr="00C92653" w:rsidRDefault="00173DAE" w:rsidP="00173DA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173DAE" w:rsidRPr="00C92653" w:rsidRDefault="00173DAE" w:rsidP="00B42FB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Овај Правилник ступа на снагу наредног дана од дана објављивања у „Службеном листу општине Нови Кнежевац.“</w:t>
      </w:r>
    </w:p>
    <w:p w:rsidR="0093055A" w:rsidRPr="00C92653" w:rsidRDefault="00173DAE" w:rsidP="009305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РЕПУБЛИКА СРБИЈА-АП ВОЈВОДИНА Председник  Општинског већа</w:t>
      </w:r>
    </w:p>
    <w:p w:rsidR="00173DAE" w:rsidRPr="00C92653" w:rsidRDefault="00173DAE" w:rsidP="009305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ОПШТИНА НОВИ КНЕЖЕВАЦ</w:t>
      </w:r>
    </w:p>
    <w:p w:rsidR="00173DAE" w:rsidRPr="006C6463" w:rsidRDefault="00173DAE" w:rsidP="0093055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-ОПШТИНСКО ВЕЋЕ-                                    Др Радован  Уверић</w:t>
      </w:r>
      <w:r w:rsidR="006C6463">
        <w:rPr>
          <w:rFonts w:ascii="Times New Roman" w:hAnsi="Times New Roman" w:cs="Times New Roman"/>
          <w:sz w:val="24"/>
          <w:szCs w:val="24"/>
          <w:lang/>
        </w:rPr>
        <w:t>, с.р.</w:t>
      </w:r>
      <w:bookmarkStart w:id="0" w:name="_GoBack"/>
      <w:bookmarkEnd w:id="0"/>
    </w:p>
    <w:p w:rsidR="00173DAE" w:rsidRPr="00C92653" w:rsidRDefault="00173DAE" w:rsidP="009305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C92653" w:rsidRPr="00C92653">
        <w:rPr>
          <w:rFonts w:ascii="Times New Roman" w:hAnsi="Times New Roman" w:cs="Times New Roman"/>
          <w:sz w:val="24"/>
          <w:szCs w:val="24"/>
        </w:rPr>
        <w:t xml:space="preserve"> III-06-1/2018-70-2</w:t>
      </w:r>
    </w:p>
    <w:p w:rsidR="00173DAE" w:rsidRPr="00C92653" w:rsidRDefault="00173DAE" w:rsidP="009305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ДАНА:</w:t>
      </w:r>
      <w:r w:rsidR="00C92653" w:rsidRPr="00C92653">
        <w:rPr>
          <w:rFonts w:ascii="Times New Roman" w:hAnsi="Times New Roman" w:cs="Times New Roman"/>
          <w:sz w:val="24"/>
          <w:szCs w:val="24"/>
          <w:lang w:val="sr-Cyrl-CS"/>
        </w:rPr>
        <w:t xml:space="preserve"> 11.12.2018. године</w:t>
      </w:r>
    </w:p>
    <w:p w:rsidR="00173DAE" w:rsidRPr="00C92653" w:rsidRDefault="00173DAE" w:rsidP="009305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92653">
        <w:rPr>
          <w:rFonts w:ascii="Times New Roman" w:hAnsi="Times New Roman" w:cs="Times New Roman"/>
          <w:sz w:val="24"/>
          <w:szCs w:val="24"/>
          <w:lang w:val="sr-Cyrl-CS"/>
        </w:rPr>
        <w:t>НОВИ КНЕЖЕВАЦ</w:t>
      </w:r>
    </w:p>
    <w:sectPr w:rsidR="00173DAE" w:rsidRPr="00C92653" w:rsidSect="002B24A5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026"/>
    <w:multiLevelType w:val="hybridMultilevel"/>
    <w:tmpl w:val="C6AEA444"/>
    <w:lvl w:ilvl="0" w:tplc="9990A2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4954FD"/>
    <w:multiLevelType w:val="multilevel"/>
    <w:tmpl w:val="888E50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2">
    <w:nsid w:val="2D9029D7"/>
    <w:multiLevelType w:val="hybridMultilevel"/>
    <w:tmpl w:val="FFFFFFFF"/>
    <w:lvl w:ilvl="0" w:tplc="A13602F2">
      <w:numFmt w:val="bullet"/>
      <w:lvlText w:val="-"/>
      <w:lvlJc w:val="left"/>
      <w:pPr>
        <w:ind w:left="1316" w:hanging="360"/>
      </w:pPr>
      <w:rPr>
        <w:rFonts w:ascii="Times New Roman" w:eastAsia="Times New Roman" w:hAnsi="Times New Roman" w:hint="default"/>
        <w:spacing w:val="-20"/>
        <w:w w:val="100"/>
        <w:sz w:val="20"/>
        <w:szCs w:val="20"/>
      </w:rPr>
    </w:lvl>
    <w:lvl w:ilvl="1" w:tplc="7E4C95AE">
      <w:numFmt w:val="bullet"/>
      <w:lvlText w:val="•"/>
      <w:lvlJc w:val="left"/>
      <w:pPr>
        <w:ind w:left="2198" w:hanging="360"/>
      </w:pPr>
      <w:rPr>
        <w:rFonts w:hint="default"/>
      </w:rPr>
    </w:lvl>
    <w:lvl w:ilvl="2" w:tplc="B7D03BAE"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E67A8A90">
      <w:numFmt w:val="bullet"/>
      <w:lvlText w:val="•"/>
      <w:lvlJc w:val="left"/>
      <w:pPr>
        <w:ind w:left="3954" w:hanging="360"/>
      </w:pPr>
      <w:rPr>
        <w:rFonts w:hint="default"/>
      </w:rPr>
    </w:lvl>
    <w:lvl w:ilvl="4" w:tplc="1BE47C9A">
      <w:numFmt w:val="bullet"/>
      <w:lvlText w:val="•"/>
      <w:lvlJc w:val="left"/>
      <w:pPr>
        <w:ind w:left="4832" w:hanging="360"/>
      </w:pPr>
      <w:rPr>
        <w:rFonts w:hint="default"/>
      </w:rPr>
    </w:lvl>
    <w:lvl w:ilvl="5" w:tplc="7D84AE8A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8F540C12"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7870BBCC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11D6BA9A"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3">
    <w:nsid w:val="38781038"/>
    <w:multiLevelType w:val="hybridMultilevel"/>
    <w:tmpl w:val="5100F4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4C0B94"/>
    <w:multiLevelType w:val="hybridMultilevel"/>
    <w:tmpl w:val="A84AA7D8"/>
    <w:lvl w:ilvl="0" w:tplc="C34AA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8072D4"/>
    <w:rsid w:val="00004458"/>
    <w:rsid w:val="00073A24"/>
    <w:rsid w:val="00080619"/>
    <w:rsid w:val="00083797"/>
    <w:rsid w:val="00093BBC"/>
    <w:rsid w:val="000A571E"/>
    <w:rsid w:val="000C5923"/>
    <w:rsid w:val="00110C9F"/>
    <w:rsid w:val="001330B0"/>
    <w:rsid w:val="00154158"/>
    <w:rsid w:val="00166EE3"/>
    <w:rsid w:val="00173A64"/>
    <w:rsid w:val="00173DAE"/>
    <w:rsid w:val="001B5458"/>
    <w:rsid w:val="00217909"/>
    <w:rsid w:val="0022054B"/>
    <w:rsid w:val="002249DB"/>
    <w:rsid w:val="002272F3"/>
    <w:rsid w:val="00267ACC"/>
    <w:rsid w:val="0027535B"/>
    <w:rsid w:val="00275F49"/>
    <w:rsid w:val="00281CFC"/>
    <w:rsid w:val="002B24A5"/>
    <w:rsid w:val="002B76EC"/>
    <w:rsid w:val="002F6D3A"/>
    <w:rsid w:val="00301980"/>
    <w:rsid w:val="00350C13"/>
    <w:rsid w:val="003A04F3"/>
    <w:rsid w:val="003B2BC1"/>
    <w:rsid w:val="003B72F3"/>
    <w:rsid w:val="003F4A3C"/>
    <w:rsid w:val="003F6238"/>
    <w:rsid w:val="00453A25"/>
    <w:rsid w:val="004644C0"/>
    <w:rsid w:val="004730A6"/>
    <w:rsid w:val="00477943"/>
    <w:rsid w:val="004A5593"/>
    <w:rsid w:val="004B1086"/>
    <w:rsid w:val="004B5327"/>
    <w:rsid w:val="004D26BF"/>
    <w:rsid w:val="004D2974"/>
    <w:rsid w:val="004E2C78"/>
    <w:rsid w:val="004F0DAE"/>
    <w:rsid w:val="004F6E9F"/>
    <w:rsid w:val="00543B9D"/>
    <w:rsid w:val="00572061"/>
    <w:rsid w:val="00577F4B"/>
    <w:rsid w:val="005C4CDA"/>
    <w:rsid w:val="005E1E60"/>
    <w:rsid w:val="00620242"/>
    <w:rsid w:val="00650F55"/>
    <w:rsid w:val="00662406"/>
    <w:rsid w:val="00666D81"/>
    <w:rsid w:val="00675767"/>
    <w:rsid w:val="0067749D"/>
    <w:rsid w:val="00683A11"/>
    <w:rsid w:val="00697675"/>
    <w:rsid w:val="006A77B4"/>
    <w:rsid w:val="006C247B"/>
    <w:rsid w:val="006C2ED3"/>
    <w:rsid w:val="006C6463"/>
    <w:rsid w:val="006D7B8E"/>
    <w:rsid w:val="006E3699"/>
    <w:rsid w:val="007654E2"/>
    <w:rsid w:val="007E6EF3"/>
    <w:rsid w:val="008057FE"/>
    <w:rsid w:val="0080639A"/>
    <w:rsid w:val="0080669D"/>
    <w:rsid w:val="008072D4"/>
    <w:rsid w:val="00893CE3"/>
    <w:rsid w:val="008A6F9C"/>
    <w:rsid w:val="008C3667"/>
    <w:rsid w:val="0093055A"/>
    <w:rsid w:val="00932A1D"/>
    <w:rsid w:val="00997742"/>
    <w:rsid w:val="009A7572"/>
    <w:rsid w:val="009B6F4A"/>
    <w:rsid w:val="009C213B"/>
    <w:rsid w:val="009D21CB"/>
    <w:rsid w:val="009F2C7F"/>
    <w:rsid w:val="00A138D8"/>
    <w:rsid w:val="00A528C0"/>
    <w:rsid w:val="00A71732"/>
    <w:rsid w:val="00A832FA"/>
    <w:rsid w:val="00AB42C2"/>
    <w:rsid w:val="00B41C01"/>
    <w:rsid w:val="00B42705"/>
    <w:rsid w:val="00B42FB1"/>
    <w:rsid w:val="00B4520F"/>
    <w:rsid w:val="00B77AA3"/>
    <w:rsid w:val="00BB4DD7"/>
    <w:rsid w:val="00BE1729"/>
    <w:rsid w:val="00C35775"/>
    <w:rsid w:val="00C5143A"/>
    <w:rsid w:val="00C55F6B"/>
    <w:rsid w:val="00C77023"/>
    <w:rsid w:val="00C92653"/>
    <w:rsid w:val="00C934F6"/>
    <w:rsid w:val="00C94DC7"/>
    <w:rsid w:val="00CD1710"/>
    <w:rsid w:val="00D0524A"/>
    <w:rsid w:val="00D1140C"/>
    <w:rsid w:val="00D24C4C"/>
    <w:rsid w:val="00D7271F"/>
    <w:rsid w:val="00DC7FF4"/>
    <w:rsid w:val="00DE5B24"/>
    <w:rsid w:val="00DF0D7F"/>
    <w:rsid w:val="00DF2331"/>
    <w:rsid w:val="00E1195C"/>
    <w:rsid w:val="00E46D74"/>
    <w:rsid w:val="00E54E1B"/>
    <w:rsid w:val="00E559BF"/>
    <w:rsid w:val="00E73DB5"/>
    <w:rsid w:val="00E86314"/>
    <w:rsid w:val="00E90DC4"/>
    <w:rsid w:val="00EA0DF8"/>
    <w:rsid w:val="00EB0B4F"/>
    <w:rsid w:val="00EC7054"/>
    <w:rsid w:val="00EF4C78"/>
    <w:rsid w:val="00F054B3"/>
    <w:rsid w:val="00F95C96"/>
    <w:rsid w:val="00FA0239"/>
    <w:rsid w:val="00FC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13"/>
  </w:style>
  <w:style w:type="paragraph" w:styleId="Heading1">
    <w:name w:val="heading 1"/>
    <w:basedOn w:val="Normal"/>
    <w:link w:val="Heading1Char"/>
    <w:uiPriority w:val="99"/>
    <w:qFormat/>
    <w:rsid w:val="008072D4"/>
    <w:pPr>
      <w:widowControl w:val="0"/>
      <w:spacing w:after="0" w:line="240" w:lineRule="auto"/>
      <w:ind w:left="235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2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072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072D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rsid w:val="008072D4"/>
    <w:pPr>
      <w:widowControl w:val="0"/>
      <w:spacing w:after="0" w:line="227" w:lineRule="exact"/>
      <w:jc w:val="center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qFormat/>
    <w:rsid w:val="00110C9F"/>
    <w:pPr>
      <w:widowControl w:val="0"/>
      <w:spacing w:after="0" w:line="240" w:lineRule="auto"/>
      <w:ind w:left="956" w:hanging="36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10C9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tekst">
    <w:name w:val="1tekst"/>
    <w:basedOn w:val="Normal"/>
    <w:rsid w:val="00B41C01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unhideWhenUsed/>
    <w:rsid w:val="00B41C01"/>
    <w:rPr>
      <w:sz w:val="16"/>
      <w:szCs w:val="16"/>
    </w:rPr>
  </w:style>
  <w:style w:type="paragraph" w:styleId="NoSpacing">
    <w:name w:val="No Spacing"/>
    <w:uiPriority w:val="1"/>
    <w:qFormat/>
    <w:rsid w:val="009305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BC2F-20E2-496E-B31B-7B843B83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9145</Words>
  <Characters>52128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UserPrij3</cp:lastModifiedBy>
  <cp:revision>2</cp:revision>
  <cp:lastPrinted>2018-12-06T15:31:00Z</cp:lastPrinted>
  <dcterms:created xsi:type="dcterms:W3CDTF">2019-04-11T06:15:00Z</dcterms:created>
  <dcterms:modified xsi:type="dcterms:W3CDTF">2019-04-11T06:15:00Z</dcterms:modified>
</cp:coreProperties>
</file>